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新宋体" w:eastAsia="方正小标宋简体"/>
          <w:bCs/>
          <w:color w:val="FF0000"/>
          <w:spacing w:val="-20"/>
          <w:w w:val="85"/>
          <w:kern w:val="0"/>
          <w:sz w:val="72"/>
          <w:szCs w:val="72"/>
        </w:rPr>
        <w:t>上海市青浦区农业农村委员会文件</w:t>
      </w:r>
    </w:p>
    <w:p>
      <w:pPr>
        <w:spacing w:line="560" w:lineRule="exact"/>
        <w:rPr>
          <w:rStyle w:val="26"/>
          <w:rFonts w:hint="eastAsia" w:ascii="方正小标宋简体" w:eastAsia="方正小标宋简体"/>
          <w:szCs w:val="32"/>
        </w:rPr>
      </w:pPr>
    </w:p>
    <w:p>
      <w:pPr>
        <w:spacing w:line="560" w:lineRule="exact"/>
        <w:rPr>
          <w:rStyle w:val="26"/>
          <w:rFonts w:hint="eastAsia" w:ascii="方正小标宋简体" w:eastAsia="方正小标宋简体"/>
          <w:szCs w:val="32"/>
        </w:rPr>
      </w:pPr>
    </w:p>
    <w:p>
      <w:pPr>
        <w:jc w:val="center"/>
        <w:rPr>
          <w:rStyle w:val="26"/>
          <w:rFonts w:hint="eastAsia" w:ascii="楷体_GB2312" w:eastAsia="楷体_GB2312"/>
        </w:rPr>
      </w:pPr>
      <w:r>
        <w:rPr>
          <w:rStyle w:val="26"/>
          <w:rFonts w:ascii="Times New Roman"/>
        </w:rPr>
        <w:t>青农委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29</w:t>
      </w:r>
      <w:r>
        <w:rPr>
          <w:rFonts w:hint="eastAsia" w:eastAsia="仿宋_GB2312"/>
          <w:sz w:val="32"/>
          <w:szCs w:val="32"/>
        </w:rPr>
        <w:t>号</w:t>
      </w:r>
      <w:bookmarkStart w:id="0" w:name="_GoBack"/>
      <w:bookmarkEnd w:id="0"/>
    </w:p>
    <w:p>
      <w:pPr>
        <w:spacing w:line="240" w:lineRule="atLeast"/>
        <w:rPr>
          <w:rFonts w:hint="eastAsia" w:eastAsia="方正小标宋简体"/>
          <w:sz w:val="18"/>
          <w:szCs w:val="18"/>
        </w:rPr>
      </w:pPr>
      <w:r>
        <w:rPr>
          <w:rStyle w:val="26"/>
          <w:rFonts w:ascii="Times New Roman" w:eastAsia="方正小标宋简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573395" cy="6985"/>
                <wp:effectExtent l="0" t="0" r="0" b="0"/>
                <wp:wrapNone/>
                <wp:docPr id="1" name="任意多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3395" cy="69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77" h="11">
                              <a:moveTo>
                                <a:pt x="0" y="11"/>
                              </a:moveTo>
                              <a:lnTo>
                                <a:pt x="8777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57" o:spid="_x0000_s1026" o:spt="100" style="position:absolute;left:0pt;margin-left:0pt;margin-top:7.25pt;height:0.55pt;width:438.85pt;z-index:251659264;mso-width-relative:page;mso-height-relative:page;" filled="f" stroked="t" coordsize="8777,11" o:gfxdata="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4vo5zVAAAABgEAAA8AAAAAAAAAAQAgAAAA&#10;IgAAAGRycy9kb3ducmV2LnhtbFBLAQIUABQAAAAIAIdO4kCpnld6RwIAAKgEAAAOAAAAAAAAAAEA&#10;IAAAACQBAABkcnMvZTJvRG9jLnhtbFBLBQYAAAAABgAGAFkBAADdBQAAAAA=&#10;" path="m0,11l8777,0e">
                <v:path textboxrect="0,0,8777,11"/>
                <v:fill on="f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1" w:beforeLines="200" w:line="72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上海市青浦区农业农村委员会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青浦区夏阳街道太来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村设施菜田建设项目工程可行性研究报告的批复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上海青浦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夏阳集体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资产经营有限公司：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你单位报来《关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青浦区夏阳街道太来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村设施菜田建设项目工程可行性研究报告的申请》收悉。经研究，现批复如下：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一、原则同意该项目的可行性研究报告。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二、项目建设地点：青浦区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夏阳街道太来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三、项目建设内容：建设菜田面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亩，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其中可耕地面积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192亩。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主要包括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土地平整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水泥明沟、水肥一体化灌溉设备、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GSW8440连栋薄膜温室、GSW8430连栋薄膜温室、附属用房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四、项目总投资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2671.52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万元，其中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土建费用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555.61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设施设备费用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1994.28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万元，二类费用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121.63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万元。投资来源：市级财政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1602.91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万元；区级财政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1068.61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接文后，请按规定办理各项相关手续，以利工程顺利实施。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附件：青浦区夏阳街道太来村高标准设施菜田建设项目投资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明细表</w:t>
      </w:r>
    </w:p>
    <w:p>
      <w:pPr>
        <w:pStyle w:val="5"/>
        <w:rPr>
          <w:rFonts w:hint="eastAsia" w:ascii="仿宋" w:hAnsi="仿宋" w:eastAsia="仿宋_GB2312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eastAsia="仿宋_GB2312"/>
          <w:sz w:val="32"/>
          <w:szCs w:val="32"/>
        </w:rPr>
        <w:t>上海市</w:t>
      </w:r>
      <w:r>
        <w:rPr>
          <w:rFonts w:eastAsia="仿宋_GB2312"/>
          <w:sz w:val="32"/>
          <w:szCs w:val="32"/>
        </w:rPr>
        <w:t>青浦区农业农村委员会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hint="eastAsia" w:eastAsia="仿宋_GB2312"/>
          <w:sz w:val="32"/>
          <w:szCs w:val="32"/>
        </w:rPr>
        <w:t>日</w:t>
      </w:r>
    </w:p>
    <w:p>
      <w:pPr>
        <w:pStyle w:val="2"/>
        <w:wordWrap/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240" w:lineRule="auto"/>
        <w:ind w:firstLine="420"/>
        <w:textAlignment w:val="auto"/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5615940" cy="0"/>
                <wp:effectExtent l="0" t="0" r="0" b="0"/>
                <wp:wrapNone/>
                <wp:docPr id="5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margin-left:0.75pt;margin-top:22.1pt;height:0pt;width:442.2pt;z-index:251663360;mso-width-relative:page;mso-height-relative:page;" filled="f" stroked="t" coordsize="21600,21600" o:allowincell="f" o:gfxdata="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Jyk1/TAAAA&#10;BwEAAA8AAAAAAAAAAQAgAAAAIgAAAGRycy9kb3ducmV2LnhtbFBLAQIUABQAAAAIAIdO4kAal0zw&#10;6QEAANw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0" w:firstLineChars="100"/>
        <w:textAlignment w:val="auto"/>
        <w:rPr>
          <w:rFonts w:hint="default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抄送：区发改委、区建管委、区财政局、区规划资源局、夏阳街道。</w:t>
      </w:r>
    </w:p>
    <w:p>
      <w:pPr>
        <w:pStyle w:val="2"/>
        <w:ind w:firstLine="280" w:firstLineChars="100"/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29210</wp:posOffset>
                </wp:positionV>
                <wp:extent cx="5615940" cy="0"/>
                <wp:effectExtent l="0" t="0" r="0" b="0"/>
                <wp:wrapNone/>
                <wp:docPr id="3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margin-left:0.75pt;margin-top:2.3pt;height:0pt;width:442.2pt;z-index:251662336;mso-width-relative:page;mso-height-relative:page;" filled="f" stroked="t" coordsize="21600,21600" o:allowincell="f" o:gfxdata="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4IbzSAAAA&#10;BQEAAA8AAAAAAAAAAQAgAAAAIgAAAGRycy9kb3ducmV2LnhtbFBLAQIUABQAAAAIAIdO4kDLZ4Y5&#10;6gEAANwDAAAOAAAAAAAAAAEAIAAAACE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388620</wp:posOffset>
                </wp:positionV>
                <wp:extent cx="5615940" cy="0"/>
                <wp:effectExtent l="0" t="0" r="0" b="0"/>
                <wp:wrapNone/>
                <wp:docPr id="2" name="直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3" o:spid="_x0000_s1026" o:spt="20" style="position:absolute;left:0pt;margin-left:0.75pt;margin-top:30.6pt;height:0pt;width:442.2pt;z-index:251661312;mso-width-relative:page;mso-height-relative:page;" filled="f" stroked="t" coordsize="21600,21600" o:allowincell="f" o:gfxdata="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1Hx6+0wAA&#10;AAcBAAAPAAAAAAAAAAEAIAAAACIAAABkcnMvZG93bnJldi54bWxQSwECFAAUAAAACACHTuJAtgoz&#10;pOoBAADc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青浦区农业农村委员会办公室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13</w:t>
      </w:r>
      <w:r>
        <w:rPr>
          <w:rFonts w:hint="eastAsia" w:eastAsia="仿宋_GB2312"/>
          <w:sz w:val="28"/>
          <w:szCs w:val="28"/>
        </w:rPr>
        <w:t>日印发</w:t>
      </w:r>
    </w:p>
    <w:sectPr>
      <w:headerReference r:id="rId5" w:type="default"/>
      <w:footerReference r:id="rId6" w:type="default"/>
      <w:footerReference r:id="rId7" w:type="even"/>
      <w:pgSz w:w="11900" w:h="16840"/>
      <w:pgMar w:top="2098" w:right="1474" w:bottom="1985" w:left="1588" w:header="850" w:footer="850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8Kz6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v9V4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Njk5MWQ0YTY1MGRjYWEzMjM5MTlhYmNiZThmMjgifQ=="/>
  </w:docVars>
  <w:rsids>
    <w:rsidRoot w:val="00517163"/>
    <w:rsid w:val="00000DB4"/>
    <w:rsid w:val="00001658"/>
    <w:rsid w:val="00002909"/>
    <w:rsid w:val="000033FB"/>
    <w:rsid w:val="00003AE6"/>
    <w:rsid w:val="0000705F"/>
    <w:rsid w:val="000070F0"/>
    <w:rsid w:val="00007C83"/>
    <w:rsid w:val="00011BB7"/>
    <w:rsid w:val="00022C95"/>
    <w:rsid w:val="00030067"/>
    <w:rsid w:val="00031E8F"/>
    <w:rsid w:val="00032B8F"/>
    <w:rsid w:val="00032D91"/>
    <w:rsid w:val="00034B07"/>
    <w:rsid w:val="00035F29"/>
    <w:rsid w:val="0004653D"/>
    <w:rsid w:val="00056C76"/>
    <w:rsid w:val="0005731C"/>
    <w:rsid w:val="00066E16"/>
    <w:rsid w:val="000700E7"/>
    <w:rsid w:val="00071013"/>
    <w:rsid w:val="000743AB"/>
    <w:rsid w:val="00080095"/>
    <w:rsid w:val="0008139C"/>
    <w:rsid w:val="000826C9"/>
    <w:rsid w:val="00083D0F"/>
    <w:rsid w:val="00090530"/>
    <w:rsid w:val="000B2302"/>
    <w:rsid w:val="000B3083"/>
    <w:rsid w:val="000B5050"/>
    <w:rsid w:val="000C0A05"/>
    <w:rsid w:val="000C7791"/>
    <w:rsid w:val="000D7631"/>
    <w:rsid w:val="000E1F51"/>
    <w:rsid w:val="000E36A5"/>
    <w:rsid w:val="000E59E1"/>
    <w:rsid w:val="001039B8"/>
    <w:rsid w:val="001049A4"/>
    <w:rsid w:val="001075BF"/>
    <w:rsid w:val="00111AD8"/>
    <w:rsid w:val="00114204"/>
    <w:rsid w:val="00116371"/>
    <w:rsid w:val="00117AD8"/>
    <w:rsid w:val="00121870"/>
    <w:rsid w:val="00130E6D"/>
    <w:rsid w:val="00133565"/>
    <w:rsid w:val="001356D9"/>
    <w:rsid w:val="00136CBB"/>
    <w:rsid w:val="001423ED"/>
    <w:rsid w:val="00145A5D"/>
    <w:rsid w:val="00160A39"/>
    <w:rsid w:val="00162868"/>
    <w:rsid w:val="00165202"/>
    <w:rsid w:val="00174F2A"/>
    <w:rsid w:val="001765C9"/>
    <w:rsid w:val="001774E0"/>
    <w:rsid w:val="00177BF8"/>
    <w:rsid w:val="001801CC"/>
    <w:rsid w:val="00180643"/>
    <w:rsid w:val="0018093F"/>
    <w:rsid w:val="001821B3"/>
    <w:rsid w:val="00187F59"/>
    <w:rsid w:val="00195A51"/>
    <w:rsid w:val="00195B92"/>
    <w:rsid w:val="001A3426"/>
    <w:rsid w:val="001B17E0"/>
    <w:rsid w:val="001B5428"/>
    <w:rsid w:val="001C4A69"/>
    <w:rsid w:val="001D0577"/>
    <w:rsid w:val="001D5100"/>
    <w:rsid w:val="001D6AC7"/>
    <w:rsid w:val="001D74A7"/>
    <w:rsid w:val="001E0344"/>
    <w:rsid w:val="001E321A"/>
    <w:rsid w:val="001F19D4"/>
    <w:rsid w:val="00214462"/>
    <w:rsid w:val="0022298F"/>
    <w:rsid w:val="00222FEA"/>
    <w:rsid w:val="00223A73"/>
    <w:rsid w:val="00234D09"/>
    <w:rsid w:val="002409FF"/>
    <w:rsid w:val="002436DC"/>
    <w:rsid w:val="00243A0B"/>
    <w:rsid w:val="00244B64"/>
    <w:rsid w:val="00245C96"/>
    <w:rsid w:val="00250511"/>
    <w:rsid w:val="0025103D"/>
    <w:rsid w:val="00252338"/>
    <w:rsid w:val="002530E6"/>
    <w:rsid w:val="00253E19"/>
    <w:rsid w:val="00261E58"/>
    <w:rsid w:val="00265F56"/>
    <w:rsid w:val="002664C0"/>
    <w:rsid w:val="00275133"/>
    <w:rsid w:val="002752E4"/>
    <w:rsid w:val="0027757A"/>
    <w:rsid w:val="00282CC0"/>
    <w:rsid w:val="00291D3D"/>
    <w:rsid w:val="0029321E"/>
    <w:rsid w:val="002938E8"/>
    <w:rsid w:val="0029652D"/>
    <w:rsid w:val="00297524"/>
    <w:rsid w:val="002B0B0D"/>
    <w:rsid w:val="002B0D88"/>
    <w:rsid w:val="002B0E97"/>
    <w:rsid w:val="002B576C"/>
    <w:rsid w:val="002B5B60"/>
    <w:rsid w:val="002B724D"/>
    <w:rsid w:val="002C09F5"/>
    <w:rsid w:val="002C1DA7"/>
    <w:rsid w:val="002C60F9"/>
    <w:rsid w:val="002C6658"/>
    <w:rsid w:val="002C67D4"/>
    <w:rsid w:val="002D07B2"/>
    <w:rsid w:val="002D0E0D"/>
    <w:rsid w:val="002D0F50"/>
    <w:rsid w:val="002D523B"/>
    <w:rsid w:val="002D5884"/>
    <w:rsid w:val="002E6596"/>
    <w:rsid w:val="002E6949"/>
    <w:rsid w:val="002F6788"/>
    <w:rsid w:val="00300B74"/>
    <w:rsid w:val="00303E85"/>
    <w:rsid w:val="00311588"/>
    <w:rsid w:val="003146CA"/>
    <w:rsid w:val="0031476A"/>
    <w:rsid w:val="00316086"/>
    <w:rsid w:val="00321086"/>
    <w:rsid w:val="00323339"/>
    <w:rsid w:val="00323628"/>
    <w:rsid w:val="00323D53"/>
    <w:rsid w:val="00324DE0"/>
    <w:rsid w:val="003262A1"/>
    <w:rsid w:val="00327206"/>
    <w:rsid w:val="00330F27"/>
    <w:rsid w:val="00331361"/>
    <w:rsid w:val="00332C1D"/>
    <w:rsid w:val="003356CA"/>
    <w:rsid w:val="0034059D"/>
    <w:rsid w:val="00340B9A"/>
    <w:rsid w:val="00341344"/>
    <w:rsid w:val="003448E1"/>
    <w:rsid w:val="00345775"/>
    <w:rsid w:val="00345DA5"/>
    <w:rsid w:val="00350706"/>
    <w:rsid w:val="003531BF"/>
    <w:rsid w:val="0035448D"/>
    <w:rsid w:val="00355D8D"/>
    <w:rsid w:val="003565C4"/>
    <w:rsid w:val="00366EE7"/>
    <w:rsid w:val="0037480D"/>
    <w:rsid w:val="00374E2E"/>
    <w:rsid w:val="00375B05"/>
    <w:rsid w:val="0037636B"/>
    <w:rsid w:val="003813AC"/>
    <w:rsid w:val="0038210A"/>
    <w:rsid w:val="00386EA1"/>
    <w:rsid w:val="0038713C"/>
    <w:rsid w:val="00390859"/>
    <w:rsid w:val="003916F0"/>
    <w:rsid w:val="003964B9"/>
    <w:rsid w:val="0039673C"/>
    <w:rsid w:val="00396D16"/>
    <w:rsid w:val="003A0197"/>
    <w:rsid w:val="003A1500"/>
    <w:rsid w:val="003A2A57"/>
    <w:rsid w:val="003A7905"/>
    <w:rsid w:val="003B02D9"/>
    <w:rsid w:val="003B63B5"/>
    <w:rsid w:val="003C23F7"/>
    <w:rsid w:val="003C7DD6"/>
    <w:rsid w:val="003D08FD"/>
    <w:rsid w:val="003D1B8A"/>
    <w:rsid w:val="003D2F07"/>
    <w:rsid w:val="003D4D5C"/>
    <w:rsid w:val="003D62D0"/>
    <w:rsid w:val="003D7C08"/>
    <w:rsid w:val="003E37C0"/>
    <w:rsid w:val="003E4730"/>
    <w:rsid w:val="003E47D0"/>
    <w:rsid w:val="003F4141"/>
    <w:rsid w:val="003F4509"/>
    <w:rsid w:val="003F70CD"/>
    <w:rsid w:val="00400CD4"/>
    <w:rsid w:val="00402BEA"/>
    <w:rsid w:val="00402DDB"/>
    <w:rsid w:val="00403B47"/>
    <w:rsid w:val="00403E8B"/>
    <w:rsid w:val="00406806"/>
    <w:rsid w:val="00410C1F"/>
    <w:rsid w:val="00412090"/>
    <w:rsid w:val="00417FCA"/>
    <w:rsid w:val="00425A21"/>
    <w:rsid w:val="00430775"/>
    <w:rsid w:val="00430937"/>
    <w:rsid w:val="00433CDC"/>
    <w:rsid w:val="0043587C"/>
    <w:rsid w:val="00442319"/>
    <w:rsid w:val="0044302E"/>
    <w:rsid w:val="00450AA5"/>
    <w:rsid w:val="00450BBB"/>
    <w:rsid w:val="0045128E"/>
    <w:rsid w:val="004534E4"/>
    <w:rsid w:val="004573AC"/>
    <w:rsid w:val="0046119D"/>
    <w:rsid w:val="00462257"/>
    <w:rsid w:val="00463D15"/>
    <w:rsid w:val="00463E30"/>
    <w:rsid w:val="004640A1"/>
    <w:rsid w:val="0046607F"/>
    <w:rsid w:val="00466C2F"/>
    <w:rsid w:val="0047019B"/>
    <w:rsid w:val="00487643"/>
    <w:rsid w:val="004918B4"/>
    <w:rsid w:val="00491958"/>
    <w:rsid w:val="00495B03"/>
    <w:rsid w:val="00495BCE"/>
    <w:rsid w:val="0049606E"/>
    <w:rsid w:val="00496DDE"/>
    <w:rsid w:val="00497E43"/>
    <w:rsid w:val="004A321D"/>
    <w:rsid w:val="004A450B"/>
    <w:rsid w:val="004A4C00"/>
    <w:rsid w:val="004A6764"/>
    <w:rsid w:val="004B0230"/>
    <w:rsid w:val="004B0AB7"/>
    <w:rsid w:val="004B0C3E"/>
    <w:rsid w:val="004B1AB8"/>
    <w:rsid w:val="004B1D15"/>
    <w:rsid w:val="004B3B9C"/>
    <w:rsid w:val="004B5F08"/>
    <w:rsid w:val="004C171D"/>
    <w:rsid w:val="004C5318"/>
    <w:rsid w:val="004C78E5"/>
    <w:rsid w:val="004D2232"/>
    <w:rsid w:val="004D4B48"/>
    <w:rsid w:val="004D4D74"/>
    <w:rsid w:val="004D76BE"/>
    <w:rsid w:val="004E2B88"/>
    <w:rsid w:val="004E3FA0"/>
    <w:rsid w:val="004E420E"/>
    <w:rsid w:val="004E643F"/>
    <w:rsid w:val="004E660C"/>
    <w:rsid w:val="004F0C1A"/>
    <w:rsid w:val="004F1204"/>
    <w:rsid w:val="004F1FB3"/>
    <w:rsid w:val="004F22D9"/>
    <w:rsid w:val="00500D65"/>
    <w:rsid w:val="005040A2"/>
    <w:rsid w:val="00504850"/>
    <w:rsid w:val="0050696B"/>
    <w:rsid w:val="0051021E"/>
    <w:rsid w:val="0051098F"/>
    <w:rsid w:val="005160FC"/>
    <w:rsid w:val="00517163"/>
    <w:rsid w:val="005200FF"/>
    <w:rsid w:val="00525F96"/>
    <w:rsid w:val="00534535"/>
    <w:rsid w:val="005366F3"/>
    <w:rsid w:val="00537586"/>
    <w:rsid w:val="00545C52"/>
    <w:rsid w:val="00564376"/>
    <w:rsid w:val="00564D18"/>
    <w:rsid w:val="00571457"/>
    <w:rsid w:val="00582281"/>
    <w:rsid w:val="005851AE"/>
    <w:rsid w:val="00587868"/>
    <w:rsid w:val="005945B6"/>
    <w:rsid w:val="005A177D"/>
    <w:rsid w:val="005B3A4D"/>
    <w:rsid w:val="005C00E0"/>
    <w:rsid w:val="005C1C68"/>
    <w:rsid w:val="005C7F65"/>
    <w:rsid w:val="005D0A5B"/>
    <w:rsid w:val="005D46B1"/>
    <w:rsid w:val="005D7919"/>
    <w:rsid w:val="005E22A2"/>
    <w:rsid w:val="005E611C"/>
    <w:rsid w:val="005F3847"/>
    <w:rsid w:val="005F665A"/>
    <w:rsid w:val="005F6ACF"/>
    <w:rsid w:val="00611CB9"/>
    <w:rsid w:val="00616DC3"/>
    <w:rsid w:val="00617223"/>
    <w:rsid w:val="00617A27"/>
    <w:rsid w:val="006210B2"/>
    <w:rsid w:val="0062627F"/>
    <w:rsid w:val="0062733F"/>
    <w:rsid w:val="0062778C"/>
    <w:rsid w:val="00627DC7"/>
    <w:rsid w:val="0063197B"/>
    <w:rsid w:val="0063272F"/>
    <w:rsid w:val="00632E51"/>
    <w:rsid w:val="00636CE9"/>
    <w:rsid w:val="0063784B"/>
    <w:rsid w:val="00641AA6"/>
    <w:rsid w:val="00645056"/>
    <w:rsid w:val="0064685F"/>
    <w:rsid w:val="00651C56"/>
    <w:rsid w:val="00651E22"/>
    <w:rsid w:val="00651E32"/>
    <w:rsid w:val="006525AF"/>
    <w:rsid w:val="00652951"/>
    <w:rsid w:val="0065395F"/>
    <w:rsid w:val="00653EBD"/>
    <w:rsid w:val="00660BE4"/>
    <w:rsid w:val="0066110A"/>
    <w:rsid w:val="00662535"/>
    <w:rsid w:val="00670C7E"/>
    <w:rsid w:val="00685176"/>
    <w:rsid w:val="00685952"/>
    <w:rsid w:val="006A0C51"/>
    <w:rsid w:val="006A41AA"/>
    <w:rsid w:val="006A4963"/>
    <w:rsid w:val="006A667F"/>
    <w:rsid w:val="006C5171"/>
    <w:rsid w:val="006D247E"/>
    <w:rsid w:val="006D333A"/>
    <w:rsid w:val="006D52C8"/>
    <w:rsid w:val="006E1A35"/>
    <w:rsid w:val="006E5C97"/>
    <w:rsid w:val="006F1B5C"/>
    <w:rsid w:val="006F5B95"/>
    <w:rsid w:val="006F6CB0"/>
    <w:rsid w:val="00703DAC"/>
    <w:rsid w:val="007057F0"/>
    <w:rsid w:val="007074D7"/>
    <w:rsid w:val="00710F87"/>
    <w:rsid w:val="00711717"/>
    <w:rsid w:val="00711963"/>
    <w:rsid w:val="007130ED"/>
    <w:rsid w:val="00714D7D"/>
    <w:rsid w:val="0072128A"/>
    <w:rsid w:val="007215AE"/>
    <w:rsid w:val="00725E6B"/>
    <w:rsid w:val="0072616B"/>
    <w:rsid w:val="00727A34"/>
    <w:rsid w:val="007312CC"/>
    <w:rsid w:val="0073460C"/>
    <w:rsid w:val="007359FB"/>
    <w:rsid w:val="00741427"/>
    <w:rsid w:val="00743F93"/>
    <w:rsid w:val="007440C5"/>
    <w:rsid w:val="007454AC"/>
    <w:rsid w:val="00747613"/>
    <w:rsid w:val="00750625"/>
    <w:rsid w:val="00754AF3"/>
    <w:rsid w:val="00756906"/>
    <w:rsid w:val="00757836"/>
    <w:rsid w:val="00762D21"/>
    <w:rsid w:val="007630CB"/>
    <w:rsid w:val="00767A63"/>
    <w:rsid w:val="00773A62"/>
    <w:rsid w:val="007806B2"/>
    <w:rsid w:val="0078291B"/>
    <w:rsid w:val="007835B5"/>
    <w:rsid w:val="007849C0"/>
    <w:rsid w:val="007861F7"/>
    <w:rsid w:val="007956F3"/>
    <w:rsid w:val="007A3D4B"/>
    <w:rsid w:val="007B0DBA"/>
    <w:rsid w:val="007C0C04"/>
    <w:rsid w:val="007C3DC4"/>
    <w:rsid w:val="007C40B8"/>
    <w:rsid w:val="007C544F"/>
    <w:rsid w:val="007C5786"/>
    <w:rsid w:val="007D1AD0"/>
    <w:rsid w:val="007D3FC0"/>
    <w:rsid w:val="007D43E7"/>
    <w:rsid w:val="007D6941"/>
    <w:rsid w:val="007E1C62"/>
    <w:rsid w:val="007E44FC"/>
    <w:rsid w:val="007E556F"/>
    <w:rsid w:val="007F1BB9"/>
    <w:rsid w:val="007F3BCD"/>
    <w:rsid w:val="007F550B"/>
    <w:rsid w:val="00801D83"/>
    <w:rsid w:val="00806C9F"/>
    <w:rsid w:val="00810EFE"/>
    <w:rsid w:val="008139C9"/>
    <w:rsid w:val="00817BB4"/>
    <w:rsid w:val="008208B9"/>
    <w:rsid w:val="00823463"/>
    <w:rsid w:val="0083361B"/>
    <w:rsid w:val="00836BB3"/>
    <w:rsid w:val="00850397"/>
    <w:rsid w:val="00850C8A"/>
    <w:rsid w:val="00851E6E"/>
    <w:rsid w:val="008537C9"/>
    <w:rsid w:val="00856078"/>
    <w:rsid w:val="00856422"/>
    <w:rsid w:val="00856D2F"/>
    <w:rsid w:val="008656A9"/>
    <w:rsid w:val="00883C31"/>
    <w:rsid w:val="0088622B"/>
    <w:rsid w:val="008928D0"/>
    <w:rsid w:val="00895370"/>
    <w:rsid w:val="008955D2"/>
    <w:rsid w:val="00895869"/>
    <w:rsid w:val="008975EC"/>
    <w:rsid w:val="008A2D14"/>
    <w:rsid w:val="008A3691"/>
    <w:rsid w:val="008A5242"/>
    <w:rsid w:val="008A7C5B"/>
    <w:rsid w:val="008B1421"/>
    <w:rsid w:val="008B17A6"/>
    <w:rsid w:val="008B69CD"/>
    <w:rsid w:val="008B6CAD"/>
    <w:rsid w:val="008B735A"/>
    <w:rsid w:val="008B7AC8"/>
    <w:rsid w:val="008C76FC"/>
    <w:rsid w:val="008D1BC2"/>
    <w:rsid w:val="008E10D6"/>
    <w:rsid w:val="008E14DA"/>
    <w:rsid w:val="008E18A1"/>
    <w:rsid w:val="008E1A94"/>
    <w:rsid w:val="008E2D3E"/>
    <w:rsid w:val="008F049F"/>
    <w:rsid w:val="008F19B4"/>
    <w:rsid w:val="008F2335"/>
    <w:rsid w:val="008F3022"/>
    <w:rsid w:val="008F57B3"/>
    <w:rsid w:val="0090022D"/>
    <w:rsid w:val="0090191F"/>
    <w:rsid w:val="00906B8B"/>
    <w:rsid w:val="00906CBD"/>
    <w:rsid w:val="00907F19"/>
    <w:rsid w:val="00910FE9"/>
    <w:rsid w:val="00916DC1"/>
    <w:rsid w:val="0091706C"/>
    <w:rsid w:val="00917286"/>
    <w:rsid w:val="00922136"/>
    <w:rsid w:val="00924B40"/>
    <w:rsid w:val="00926E66"/>
    <w:rsid w:val="00930655"/>
    <w:rsid w:val="00931401"/>
    <w:rsid w:val="00942A9C"/>
    <w:rsid w:val="00942D09"/>
    <w:rsid w:val="009466AD"/>
    <w:rsid w:val="00952B43"/>
    <w:rsid w:val="00954341"/>
    <w:rsid w:val="00955603"/>
    <w:rsid w:val="00960E79"/>
    <w:rsid w:val="009631E8"/>
    <w:rsid w:val="009667D0"/>
    <w:rsid w:val="0097404C"/>
    <w:rsid w:val="00976BE8"/>
    <w:rsid w:val="009801A8"/>
    <w:rsid w:val="00985242"/>
    <w:rsid w:val="009873D7"/>
    <w:rsid w:val="009905F6"/>
    <w:rsid w:val="00991612"/>
    <w:rsid w:val="009A4324"/>
    <w:rsid w:val="009A4D27"/>
    <w:rsid w:val="009A731B"/>
    <w:rsid w:val="009B081E"/>
    <w:rsid w:val="009B1141"/>
    <w:rsid w:val="009C0EE6"/>
    <w:rsid w:val="009C3BB9"/>
    <w:rsid w:val="009D2926"/>
    <w:rsid w:val="009D76ED"/>
    <w:rsid w:val="009E0DE0"/>
    <w:rsid w:val="009E5661"/>
    <w:rsid w:val="009E6B39"/>
    <w:rsid w:val="009E7E31"/>
    <w:rsid w:val="009F5479"/>
    <w:rsid w:val="009F6851"/>
    <w:rsid w:val="00A00B28"/>
    <w:rsid w:val="00A01D03"/>
    <w:rsid w:val="00A026C4"/>
    <w:rsid w:val="00A04CC2"/>
    <w:rsid w:val="00A05AFB"/>
    <w:rsid w:val="00A14B04"/>
    <w:rsid w:val="00A1544D"/>
    <w:rsid w:val="00A2554F"/>
    <w:rsid w:val="00A26128"/>
    <w:rsid w:val="00A32FAD"/>
    <w:rsid w:val="00A33792"/>
    <w:rsid w:val="00A35140"/>
    <w:rsid w:val="00A354DC"/>
    <w:rsid w:val="00A360A1"/>
    <w:rsid w:val="00A412BA"/>
    <w:rsid w:val="00A416A4"/>
    <w:rsid w:val="00A47E31"/>
    <w:rsid w:val="00A51AA0"/>
    <w:rsid w:val="00A5203D"/>
    <w:rsid w:val="00A61708"/>
    <w:rsid w:val="00A63B69"/>
    <w:rsid w:val="00A64577"/>
    <w:rsid w:val="00A65183"/>
    <w:rsid w:val="00A6606F"/>
    <w:rsid w:val="00A7280A"/>
    <w:rsid w:val="00A841D8"/>
    <w:rsid w:val="00A84354"/>
    <w:rsid w:val="00A85A3B"/>
    <w:rsid w:val="00A87160"/>
    <w:rsid w:val="00A87EF2"/>
    <w:rsid w:val="00A92B2F"/>
    <w:rsid w:val="00A93065"/>
    <w:rsid w:val="00A933F4"/>
    <w:rsid w:val="00A97883"/>
    <w:rsid w:val="00AA0A11"/>
    <w:rsid w:val="00AA138E"/>
    <w:rsid w:val="00AA56CF"/>
    <w:rsid w:val="00AB0268"/>
    <w:rsid w:val="00AB4538"/>
    <w:rsid w:val="00AC5052"/>
    <w:rsid w:val="00AC7082"/>
    <w:rsid w:val="00AD2097"/>
    <w:rsid w:val="00AD2820"/>
    <w:rsid w:val="00AD5205"/>
    <w:rsid w:val="00AD6910"/>
    <w:rsid w:val="00AE16D7"/>
    <w:rsid w:val="00AE5C2A"/>
    <w:rsid w:val="00AE735D"/>
    <w:rsid w:val="00AF0492"/>
    <w:rsid w:val="00AF0DF5"/>
    <w:rsid w:val="00AF7EC7"/>
    <w:rsid w:val="00B02CF3"/>
    <w:rsid w:val="00B1031C"/>
    <w:rsid w:val="00B111F0"/>
    <w:rsid w:val="00B12AFF"/>
    <w:rsid w:val="00B21921"/>
    <w:rsid w:val="00B25925"/>
    <w:rsid w:val="00B25B2A"/>
    <w:rsid w:val="00B319CE"/>
    <w:rsid w:val="00B351C3"/>
    <w:rsid w:val="00B370F9"/>
    <w:rsid w:val="00B4447D"/>
    <w:rsid w:val="00B44D5A"/>
    <w:rsid w:val="00B46DAF"/>
    <w:rsid w:val="00B51637"/>
    <w:rsid w:val="00B562CE"/>
    <w:rsid w:val="00B56A34"/>
    <w:rsid w:val="00B619D3"/>
    <w:rsid w:val="00B621BE"/>
    <w:rsid w:val="00B63A2C"/>
    <w:rsid w:val="00B65E9B"/>
    <w:rsid w:val="00B66F71"/>
    <w:rsid w:val="00B74713"/>
    <w:rsid w:val="00B77D30"/>
    <w:rsid w:val="00B810CC"/>
    <w:rsid w:val="00B81A0B"/>
    <w:rsid w:val="00B865DA"/>
    <w:rsid w:val="00B921C1"/>
    <w:rsid w:val="00BA1AB5"/>
    <w:rsid w:val="00BA4545"/>
    <w:rsid w:val="00BA4B71"/>
    <w:rsid w:val="00BA78E7"/>
    <w:rsid w:val="00BB4D68"/>
    <w:rsid w:val="00BB78F6"/>
    <w:rsid w:val="00BC0062"/>
    <w:rsid w:val="00BC132F"/>
    <w:rsid w:val="00BC2740"/>
    <w:rsid w:val="00BC621F"/>
    <w:rsid w:val="00BC7C2F"/>
    <w:rsid w:val="00BD232A"/>
    <w:rsid w:val="00BD4FA2"/>
    <w:rsid w:val="00BD5D05"/>
    <w:rsid w:val="00BD6EFF"/>
    <w:rsid w:val="00BE1D67"/>
    <w:rsid w:val="00BF0DF2"/>
    <w:rsid w:val="00BF53D5"/>
    <w:rsid w:val="00BF5489"/>
    <w:rsid w:val="00BF77BC"/>
    <w:rsid w:val="00C0096C"/>
    <w:rsid w:val="00C05030"/>
    <w:rsid w:val="00C0504D"/>
    <w:rsid w:val="00C05942"/>
    <w:rsid w:val="00C05C1B"/>
    <w:rsid w:val="00C23B7C"/>
    <w:rsid w:val="00C23D18"/>
    <w:rsid w:val="00C24798"/>
    <w:rsid w:val="00C266EF"/>
    <w:rsid w:val="00C30B57"/>
    <w:rsid w:val="00C352BB"/>
    <w:rsid w:val="00C3660D"/>
    <w:rsid w:val="00C402E4"/>
    <w:rsid w:val="00C40BFA"/>
    <w:rsid w:val="00C45477"/>
    <w:rsid w:val="00C469EF"/>
    <w:rsid w:val="00C56E7D"/>
    <w:rsid w:val="00C60CAC"/>
    <w:rsid w:val="00C619BD"/>
    <w:rsid w:val="00C64DC8"/>
    <w:rsid w:val="00C74BED"/>
    <w:rsid w:val="00C75393"/>
    <w:rsid w:val="00C75802"/>
    <w:rsid w:val="00C761EA"/>
    <w:rsid w:val="00C80B2E"/>
    <w:rsid w:val="00C80B47"/>
    <w:rsid w:val="00C8168E"/>
    <w:rsid w:val="00C84C0A"/>
    <w:rsid w:val="00C915DF"/>
    <w:rsid w:val="00C925EC"/>
    <w:rsid w:val="00C9572D"/>
    <w:rsid w:val="00C95791"/>
    <w:rsid w:val="00CA3BEF"/>
    <w:rsid w:val="00CA521D"/>
    <w:rsid w:val="00CA60B0"/>
    <w:rsid w:val="00CA73A6"/>
    <w:rsid w:val="00CB199C"/>
    <w:rsid w:val="00CB4ED7"/>
    <w:rsid w:val="00CB6B07"/>
    <w:rsid w:val="00CC6CD5"/>
    <w:rsid w:val="00CC6D5D"/>
    <w:rsid w:val="00CD5717"/>
    <w:rsid w:val="00CD5A69"/>
    <w:rsid w:val="00CD5D10"/>
    <w:rsid w:val="00CE00B9"/>
    <w:rsid w:val="00CE020B"/>
    <w:rsid w:val="00CE17F7"/>
    <w:rsid w:val="00CE3717"/>
    <w:rsid w:val="00CF30FB"/>
    <w:rsid w:val="00CF56D6"/>
    <w:rsid w:val="00D03B4C"/>
    <w:rsid w:val="00D164E5"/>
    <w:rsid w:val="00D174E4"/>
    <w:rsid w:val="00D367DF"/>
    <w:rsid w:val="00D42710"/>
    <w:rsid w:val="00D47FCD"/>
    <w:rsid w:val="00D533FB"/>
    <w:rsid w:val="00D540BE"/>
    <w:rsid w:val="00D579FD"/>
    <w:rsid w:val="00D6035D"/>
    <w:rsid w:val="00D62481"/>
    <w:rsid w:val="00D647E7"/>
    <w:rsid w:val="00D65102"/>
    <w:rsid w:val="00D6598A"/>
    <w:rsid w:val="00D666E4"/>
    <w:rsid w:val="00D716CF"/>
    <w:rsid w:val="00D7688C"/>
    <w:rsid w:val="00D801A6"/>
    <w:rsid w:val="00D805AA"/>
    <w:rsid w:val="00D82C92"/>
    <w:rsid w:val="00D86F4B"/>
    <w:rsid w:val="00D907FC"/>
    <w:rsid w:val="00D923F9"/>
    <w:rsid w:val="00D93DE1"/>
    <w:rsid w:val="00D95BF2"/>
    <w:rsid w:val="00DA0945"/>
    <w:rsid w:val="00DA0C9B"/>
    <w:rsid w:val="00DA3FC8"/>
    <w:rsid w:val="00DA4A11"/>
    <w:rsid w:val="00DB46B7"/>
    <w:rsid w:val="00DB4D12"/>
    <w:rsid w:val="00DC0FB6"/>
    <w:rsid w:val="00DC3815"/>
    <w:rsid w:val="00DC3C17"/>
    <w:rsid w:val="00DC4502"/>
    <w:rsid w:val="00DD0202"/>
    <w:rsid w:val="00DD309E"/>
    <w:rsid w:val="00DD3C24"/>
    <w:rsid w:val="00DD68E5"/>
    <w:rsid w:val="00DE0FF6"/>
    <w:rsid w:val="00DE1E6C"/>
    <w:rsid w:val="00DE21A7"/>
    <w:rsid w:val="00DE2490"/>
    <w:rsid w:val="00DE3111"/>
    <w:rsid w:val="00DE71EE"/>
    <w:rsid w:val="00DF2064"/>
    <w:rsid w:val="00E0017F"/>
    <w:rsid w:val="00E00702"/>
    <w:rsid w:val="00E1659F"/>
    <w:rsid w:val="00E20114"/>
    <w:rsid w:val="00E25E71"/>
    <w:rsid w:val="00E2681E"/>
    <w:rsid w:val="00E303F9"/>
    <w:rsid w:val="00E32D65"/>
    <w:rsid w:val="00E5072A"/>
    <w:rsid w:val="00E518D6"/>
    <w:rsid w:val="00E5342C"/>
    <w:rsid w:val="00E54B29"/>
    <w:rsid w:val="00E6131C"/>
    <w:rsid w:val="00E61AE3"/>
    <w:rsid w:val="00E61B8F"/>
    <w:rsid w:val="00E70435"/>
    <w:rsid w:val="00E7474A"/>
    <w:rsid w:val="00E80BCD"/>
    <w:rsid w:val="00E845E2"/>
    <w:rsid w:val="00E86AFF"/>
    <w:rsid w:val="00E87FDE"/>
    <w:rsid w:val="00E936C5"/>
    <w:rsid w:val="00E94575"/>
    <w:rsid w:val="00EA58FA"/>
    <w:rsid w:val="00EB2573"/>
    <w:rsid w:val="00EB51FA"/>
    <w:rsid w:val="00EC107C"/>
    <w:rsid w:val="00EC30A2"/>
    <w:rsid w:val="00EC7854"/>
    <w:rsid w:val="00ED121F"/>
    <w:rsid w:val="00ED2593"/>
    <w:rsid w:val="00EE1A49"/>
    <w:rsid w:val="00EE5AB1"/>
    <w:rsid w:val="00EF0BAD"/>
    <w:rsid w:val="00F002EA"/>
    <w:rsid w:val="00F04E7F"/>
    <w:rsid w:val="00F07E58"/>
    <w:rsid w:val="00F1285C"/>
    <w:rsid w:val="00F130B8"/>
    <w:rsid w:val="00F149BD"/>
    <w:rsid w:val="00F14A61"/>
    <w:rsid w:val="00F156CB"/>
    <w:rsid w:val="00F16D4B"/>
    <w:rsid w:val="00F254B6"/>
    <w:rsid w:val="00F31946"/>
    <w:rsid w:val="00F33BB0"/>
    <w:rsid w:val="00F409DE"/>
    <w:rsid w:val="00F41085"/>
    <w:rsid w:val="00F41CA5"/>
    <w:rsid w:val="00F43C5E"/>
    <w:rsid w:val="00F5422D"/>
    <w:rsid w:val="00F554D0"/>
    <w:rsid w:val="00F5608E"/>
    <w:rsid w:val="00F613C2"/>
    <w:rsid w:val="00F61B5E"/>
    <w:rsid w:val="00F623FC"/>
    <w:rsid w:val="00F63578"/>
    <w:rsid w:val="00F6516D"/>
    <w:rsid w:val="00F65B5C"/>
    <w:rsid w:val="00F71498"/>
    <w:rsid w:val="00F74290"/>
    <w:rsid w:val="00F81F01"/>
    <w:rsid w:val="00F86403"/>
    <w:rsid w:val="00F87ADC"/>
    <w:rsid w:val="00F914F0"/>
    <w:rsid w:val="00F94110"/>
    <w:rsid w:val="00F94B1E"/>
    <w:rsid w:val="00FA20A3"/>
    <w:rsid w:val="00FA30AE"/>
    <w:rsid w:val="00FA611B"/>
    <w:rsid w:val="00FA658A"/>
    <w:rsid w:val="00FB0705"/>
    <w:rsid w:val="00FC0D85"/>
    <w:rsid w:val="00FC3A19"/>
    <w:rsid w:val="00FD0059"/>
    <w:rsid w:val="00FD030D"/>
    <w:rsid w:val="00FD1A5C"/>
    <w:rsid w:val="00FD5CFC"/>
    <w:rsid w:val="00FE10BD"/>
    <w:rsid w:val="00FE4CA7"/>
    <w:rsid w:val="00FE588F"/>
    <w:rsid w:val="00FF4A24"/>
    <w:rsid w:val="01F23180"/>
    <w:rsid w:val="030E0C02"/>
    <w:rsid w:val="03A10279"/>
    <w:rsid w:val="04A75C62"/>
    <w:rsid w:val="08662CD6"/>
    <w:rsid w:val="0998712C"/>
    <w:rsid w:val="0BEB5402"/>
    <w:rsid w:val="0C1C020B"/>
    <w:rsid w:val="0C7F4C80"/>
    <w:rsid w:val="0CF167FE"/>
    <w:rsid w:val="0D8E229F"/>
    <w:rsid w:val="0DFE0E30"/>
    <w:rsid w:val="0ED67F18"/>
    <w:rsid w:val="11933580"/>
    <w:rsid w:val="122D0FED"/>
    <w:rsid w:val="12383D46"/>
    <w:rsid w:val="132A551E"/>
    <w:rsid w:val="143C5427"/>
    <w:rsid w:val="161C39EF"/>
    <w:rsid w:val="16201F02"/>
    <w:rsid w:val="185E60F2"/>
    <w:rsid w:val="187B309B"/>
    <w:rsid w:val="188A625E"/>
    <w:rsid w:val="195F07B3"/>
    <w:rsid w:val="1B903686"/>
    <w:rsid w:val="1D7609C8"/>
    <w:rsid w:val="1F917F33"/>
    <w:rsid w:val="2063194A"/>
    <w:rsid w:val="25D97429"/>
    <w:rsid w:val="260C255C"/>
    <w:rsid w:val="27E239E5"/>
    <w:rsid w:val="29C50C98"/>
    <w:rsid w:val="2A4F4861"/>
    <w:rsid w:val="2B7A67B7"/>
    <w:rsid w:val="2D582E81"/>
    <w:rsid w:val="2FC95036"/>
    <w:rsid w:val="326F0DF8"/>
    <w:rsid w:val="35553FB9"/>
    <w:rsid w:val="37D33189"/>
    <w:rsid w:val="384D17F9"/>
    <w:rsid w:val="3AE44D53"/>
    <w:rsid w:val="3B133B3E"/>
    <w:rsid w:val="3C1F0595"/>
    <w:rsid w:val="3CC52D38"/>
    <w:rsid w:val="415026AD"/>
    <w:rsid w:val="41A704C0"/>
    <w:rsid w:val="41F83FC6"/>
    <w:rsid w:val="438656DF"/>
    <w:rsid w:val="4393471C"/>
    <w:rsid w:val="47F822F9"/>
    <w:rsid w:val="4A2319E6"/>
    <w:rsid w:val="4ABE5E74"/>
    <w:rsid w:val="4DDE06F2"/>
    <w:rsid w:val="4FFC07A0"/>
    <w:rsid w:val="51CC4D5C"/>
    <w:rsid w:val="529552FA"/>
    <w:rsid w:val="53D578AD"/>
    <w:rsid w:val="53DB0C3B"/>
    <w:rsid w:val="54EC32CE"/>
    <w:rsid w:val="5577571E"/>
    <w:rsid w:val="563F4C06"/>
    <w:rsid w:val="577F6E21"/>
    <w:rsid w:val="598D3EF9"/>
    <w:rsid w:val="5B046744"/>
    <w:rsid w:val="5C0854D1"/>
    <w:rsid w:val="5CC27920"/>
    <w:rsid w:val="5D291F5E"/>
    <w:rsid w:val="6215776A"/>
    <w:rsid w:val="66411037"/>
    <w:rsid w:val="6B7330C1"/>
    <w:rsid w:val="6BB53423"/>
    <w:rsid w:val="6DDB7380"/>
    <w:rsid w:val="6ECF599F"/>
    <w:rsid w:val="6F16105E"/>
    <w:rsid w:val="704F6000"/>
    <w:rsid w:val="73274FF0"/>
    <w:rsid w:val="75620C14"/>
    <w:rsid w:val="78467CBF"/>
    <w:rsid w:val="7D0F0DBF"/>
    <w:rsid w:val="7E6044FC"/>
    <w:rsid w:val="7EEC2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widowControl w:val="0"/>
      <w:spacing w:line="300" w:lineRule="auto"/>
      <w:ind w:firstLine="42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Body Text"/>
    <w:basedOn w:val="1"/>
    <w:qFormat/>
    <w:uiPriority w:val="0"/>
    <w:pPr>
      <w:jc w:val="center"/>
    </w:pPr>
    <w:rPr>
      <w:rFonts w:ascii="方正小标宋简体" w:eastAsia="方正小标宋简体"/>
      <w:bCs/>
      <w:sz w:val="44"/>
      <w:szCs w:val="32"/>
    </w:rPr>
  </w:style>
  <w:style w:type="paragraph" w:styleId="7">
    <w:name w:val="Body Text Indent"/>
    <w:basedOn w:val="1"/>
    <w:qFormat/>
    <w:uiPriority w:val="0"/>
    <w:pPr>
      <w:tabs>
        <w:tab w:val="left" w:pos="7560"/>
      </w:tabs>
      <w:ind w:firstLine="567"/>
    </w:pPr>
    <w:rPr>
      <w:rFonts w:eastAsia="仿宋_GB2312"/>
      <w:sz w:val="32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9">
    <w:name w:val="Body Text Indent 2"/>
    <w:basedOn w:val="1"/>
    <w:qFormat/>
    <w:uiPriority w:val="0"/>
    <w:pPr>
      <w:ind w:firstLine="555"/>
    </w:pPr>
    <w:rPr>
      <w:rFonts w:ascii="仿宋_GB2312" w:eastAsia="仿宋_GB2312"/>
      <w:sz w:val="32"/>
      <w:szCs w:val="28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3">
    <w:name w:val="Body Text 2"/>
    <w:basedOn w:val="1"/>
    <w:link w:val="24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Body Text First Indent 2"/>
    <w:basedOn w:val="7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 Char Char Char Char Char"/>
    <w:basedOn w:val="1"/>
    <w:link w:val="18"/>
    <w:qFormat/>
    <w:uiPriority w:val="0"/>
    <w:rPr>
      <w:szCs w:val="21"/>
    </w:rPr>
  </w:style>
  <w:style w:type="character" w:styleId="20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1">
    <w:name w:val="page number"/>
    <w:basedOn w:val="18"/>
    <w:qFormat/>
    <w:uiPriority w:val="0"/>
  </w:style>
  <w:style w:type="character" w:customStyle="1" w:styleId="22">
    <w:name w:val="标题 2 Char"/>
    <w:basedOn w:val="18"/>
    <w:link w:val="4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23">
    <w:name w:val="页脚 Char"/>
    <w:basedOn w:val="18"/>
    <w:link w:val="2"/>
    <w:qFormat/>
    <w:uiPriority w:val="99"/>
    <w:rPr>
      <w:kern w:val="2"/>
      <w:sz w:val="18"/>
      <w:szCs w:val="18"/>
    </w:rPr>
  </w:style>
  <w:style w:type="character" w:customStyle="1" w:styleId="24">
    <w:name w:val="正文文本 2 Char"/>
    <w:basedOn w:val="18"/>
    <w:link w:val="13"/>
    <w:qFormat/>
    <w:uiPriority w:val="0"/>
    <w:rPr>
      <w:kern w:val="2"/>
      <w:sz w:val="21"/>
      <w:szCs w:val="24"/>
    </w:rPr>
  </w:style>
  <w:style w:type="paragraph" w:customStyle="1" w:styleId="25">
    <w:name w:val="正文 + 仿宋_GB2312"/>
    <w:basedOn w:val="1"/>
    <w:qFormat/>
    <w:uiPriority w:val="0"/>
    <w:pPr>
      <w:jc w:val="center"/>
    </w:pPr>
    <w:rPr>
      <w:rFonts w:ascii="仿宋_GB2312" w:eastAsia="仿宋_GB2312"/>
      <w:sz w:val="32"/>
    </w:rPr>
  </w:style>
  <w:style w:type="character" w:customStyle="1" w:styleId="26">
    <w:name w:val="正文 + 仿宋_GB23121"/>
    <w:basedOn w:val="18"/>
    <w:qFormat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customStyle="1" w:styleId="27">
    <w:name w:val="xl2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4"/>
    </w:rPr>
  </w:style>
  <w:style w:type="paragraph" w:customStyle="1" w:styleId="2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29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4"/>
    </w:rPr>
  </w:style>
  <w:style w:type="paragraph" w:customStyle="1" w:styleId="30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4"/>
    </w:rPr>
  </w:style>
  <w:style w:type="paragraph" w:customStyle="1" w:styleId="31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36"/>
      <w:szCs w:val="36"/>
    </w:rPr>
  </w:style>
  <w:style w:type="paragraph" w:customStyle="1" w:styleId="32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4"/>
    </w:rPr>
  </w:style>
  <w:style w:type="paragraph" w:customStyle="1" w:styleId="3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4"/>
    </w:rPr>
  </w:style>
  <w:style w:type="paragraph" w:customStyle="1" w:styleId="34">
    <w:name w:val="xl3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4"/>
    </w:rPr>
  </w:style>
  <w:style w:type="paragraph" w:customStyle="1" w:styleId="35">
    <w:name w:val="xl3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4"/>
    </w:rPr>
  </w:style>
  <w:style w:type="paragraph" w:customStyle="1" w:styleId="36">
    <w:name w:val="xl3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4"/>
    </w:rPr>
  </w:style>
  <w:style w:type="paragraph" w:customStyle="1" w:styleId="3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kern w:val="0"/>
      <w:sz w:val="24"/>
    </w:rPr>
  </w:style>
  <w:style w:type="paragraph" w:customStyle="1" w:styleId="38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4"/>
    </w:rPr>
  </w:style>
  <w:style w:type="paragraph" w:customStyle="1" w:styleId="39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4"/>
    </w:rPr>
  </w:style>
  <w:style w:type="paragraph" w:customStyle="1" w:styleId="40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1">
    <w:name w:val="Char"/>
    <w:basedOn w:val="1"/>
    <w:qFormat/>
    <w:uiPriority w:val="0"/>
    <w:rPr>
      <w:rFonts w:ascii="Tahoma" w:hAnsi="Tahoma"/>
      <w:sz w:val="24"/>
      <w:szCs w:val="20"/>
    </w:rPr>
  </w:style>
  <w:style w:type="paragraph" w:styleId="4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4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4">
    <w:name w:val="No Spacing"/>
    <w:qFormat/>
    <w:uiPriority w:val="0"/>
    <w:pPr>
      <w:widowControl w:val="0"/>
      <w:spacing w:line="56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6">
    <w:name w:val="CM3"/>
    <w:basedOn w:val="47"/>
    <w:next w:val="47"/>
    <w:qFormat/>
    <w:uiPriority w:val="0"/>
    <w:pPr>
      <w:spacing w:line="626" w:lineRule="atLeast"/>
    </w:pPr>
    <w:rPr>
      <w:rFonts w:ascii="仿宋_GB2312" w:eastAsia="仿宋_GB2312"/>
      <w:color w:val="auto"/>
      <w:sz w:val="32"/>
      <w:szCs w:val="32"/>
    </w:rPr>
  </w:style>
  <w:style w:type="paragraph" w:customStyle="1" w:styleId="47">
    <w:name w:val="Default"/>
    <w:qFormat/>
    <w:uiPriority w:val="0"/>
    <w:pPr>
      <w:widowControl w:val="0"/>
      <w:autoSpaceDE w:val="0"/>
      <w:autoSpaceDN w:val="0"/>
      <w:adjustRightInd w:val="0"/>
      <w:spacing w:line="560" w:lineRule="atLeast"/>
      <w:jc w:val="center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48">
    <w:name w:val="Body text|1"/>
    <w:basedOn w:val="1"/>
    <w:qFormat/>
    <w:uiPriority w:val="0"/>
    <w:pPr>
      <w:spacing w:line="446" w:lineRule="auto"/>
      <w:ind w:firstLine="400"/>
    </w:pPr>
    <w:rPr>
      <w:rFonts w:ascii="宋体" w:hAnsi="宋体" w:cs="宋体"/>
      <w:sz w:val="19"/>
      <w:szCs w:val="19"/>
      <w:lang w:val="zh-CN"/>
    </w:rPr>
  </w:style>
  <w:style w:type="paragraph" w:customStyle="1" w:styleId="49">
    <w:name w:val="列出段落1"/>
    <w:basedOn w:val="1"/>
    <w:qFormat/>
    <w:uiPriority w:val="34"/>
    <w:pPr>
      <w:spacing w:line="240" w:lineRule="auto"/>
      <w:ind w:firstLine="420" w:firstLineChars="200"/>
    </w:pPr>
    <w:rPr>
      <w:rFonts w:ascii="Calibri" w:hAnsi="Calibri"/>
    </w:rPr>
  </w:style>
  <w:style w:type="paragraph" w:customStyle="1" w:styleId="50">
    <w:name w:val="_Style 1"/>
    <w:basedOn w:val="1"/>
    <w:qFormat/>
    <w:uiPriority w:val="0"/>
    <w:pPr>
      <w:spacing w:line="240" w:lineRule="auto"/>
      <w:ind w:firstLine="420" w:firstLineChars="200"/>
    </w:pPr>
  </w:style>
  <w:style w:type="paragraph" w:customStyle="1" w:styleId="51">
    <w:name w:val="Heading #2|1"/>
    <w:basedOn w:val="1"/>
    <w:qFormat/>
    <w:uiPriority w:val="0"/>
    <w:pPr>
      <w:spacing w:before="700" w:after="470" w:line="641" w:lineRule="exact"/>
      <w:jc w:val="center"/>
      <w:outlineLvl w:val="1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52">
    <w:name w:val="Body text|3"/>
    <w:basedOn w:val="1"/>
    <w:qFormat/>
    <w:uiPriority w:val="0"/>
    <w:pPr>
      <w:spacing w:after="260" w:line="240" w:lineRule="auto"/>
      <w:ind w:left="1740"/>
    </w:pPr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53">
    <w:name w:val="font21"/>
    <w:basedOn w:val="1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">
    <w:name w:val="font71"/>
    <w:basedOn w:val="1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5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56">
    <w:name w:val="font5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41"/>
    <w:basedOn w:val="1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xxw</Company>
  <Pages>2</Pages>
  <Words>443</Words>
  <Characters>511</Characters>
  <Lines>3</Lines>
  <Paragraphs>1</Paragraphs>
  <TotalTime>2</TotalTime>
  <ScaleCrop>false</ScaleCrop>
  <LinksUpToDate>false</LinksUpToDate>
  <CharactersWithSpaces>546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2020-08-04T09:24:00Z</dcterms:created>
  <dc:creator>邢颋颋</dc:creator>
  <cp:lastModifiedBy>云开日出</cp:lastModifiedBy>
  <cp:lastPrinted>2023-01-11T08:26:00Z</cp:lastPrinted>
  <dcterms:modified xsi:type="dcterms:W3CDTF">2023-02-15T08:03:27Z</dcterms:modified>
  <dc:title>上海市青浦区人民政府文件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E42EA7E03B5D4F0389003254DB83D4E4</vt:lpwstr>
  </property>
</Properties>
</file>