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7B2C">
      <w:pPr>
        <w:spacing w:line="72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关于对青浦区第六届人民代表大会第</w:t>
      </w:r>
      <w:r>
        <w:rPr>
          <w:rFonts w:hint="eastAsia" w:eastAsia="方正小标宋简体"/>
          <w:sz w:val="36"/>
          <w:szCs w:val="36"/>
          <w:lang w:eastAsia="zh-CN"/>
        </w:rPr>
        <w:t>六</w:t>
      </w:r>
      <w:r>
        <w:rPr>
          <w:rFonts w:hint="eastAsia" w:ascii="Times New Roman" w:hAnsi="Times New Roman" w:eastAsia="方正小标宋简体"/>
          <w:sz w:val="36"/>
          <w:szCs w:val="36"/>
        </w:rPr>
        <w:t>次会议</w:t>
      </w:r>
    </w:p>
    <w:p w14:paraId="364E7922">
      <w:pPr>
        <w:spacing w:line="72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第074号人大代表建议的答复</w:t>
      </w:r>
    </w:p>
    <w:p w14:paraId="2F016AD2">
      <w:pPr>
        <w:spacing w:line="560" w:lineRule="exact"/>
        <w:jc w:val="right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办理结果：</w:t>
      </w:r>
      <w:r>
        <w:rPr>
          <w:rFonts w:hint="eastAsia" w:ascii="Times New Roman" w:hAnsi="Times New Roman"/>
          <w:kern w:val="0"/>
          <w:szCs w:val="28"/>
        </w:rPr>
        <w:t>解决采纳</w:t>
      </w:r>
    </w:p>
    <w:p w14:paraId="5F1879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Times New Roman" w:hAnsi="Times New Roman"/>
          <w:szCs w:val="28"/>
        </w:rPr>
      </w:pPr>
    </w:p>
    <w:p w14:paraId="63F0B0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倪红慧代表：</w:t>
      </w:r>
    </w:p>
    <w:p w14:paraId="18ABDD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您在区第六届人民代表大会第</w:t>
      </w:r>
      <w:r>
        <w:rPr>
          <w:rFonts w:hint="eastAsia" w:ascii="Times New Roman" w:hAnsi="Times New Roman"/>
          <w:szCs w:val="28"/>
          <w:lang w:eastAsia="zh-CN"/>
        </w:rPr>
        <w:t>六</w:t>
      </w:r>
      <w:r>
        <w:rPr>
          <w:rFonts w:hint="eastAsia" w:ascii="Times New Roman" w:hAnsi="Times New Roman"/>
          <w:szCs w:val="28"/>
        </w:rPr>
        <w:t>次会议上提出的第074号人大代表建议《</w:t>
      </w:r>
      <w:r>
        <w:rPr>
          <w:rFonts w:hint="eastAsia" w:ascii="Times New Roman" w:hAnsi="Times New Roman" w:cs="宋体"/>
          <w:color w:val="000000"/>
          <w:kern w:val="0"/>
          <w:szCs w:val="28"/>
        </w:rPr>
        <w:t>关于加快莲金支路道路建设，尽快实施金泽-西岑连通管工程的建议</w:t>
      </w:r>
      <w:r>
        <w:rPr>
          <w:rFonts w:hint="eastAsia" w:ascii="Times New Roman" w:hAnsi="Times New Roman"/>
          <w:szCs w:val="28"/>
        </w:rPr>
        <w:t>》收悉。现将办理情况答复如下：</w:t>
      </w:r>
    </w:p>
    <w:p w14:paraId="079692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Times New Roman" w:hAnsi="Times New Roman" w:cs="宋体"/>
          <w:color w:val="000000"/>
          <w:kern w:val="0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Cs w:val="28"/>
        </w:rPr>
        <w:t>青浦区莲金支路（练西公路-金商公路南延）改建工程位于青浦区金泽镇，西起金商公路南延，东至老练西公路，全长约4.94km，红线宽度24m。道路等级为二级公路，设计速度50km/h。工程建设内容主要包括道路工程、桥梁工程、排水工程及照明、绿化等附属工程，建设规模为双向四车道。</w:t>
      </w:r>
    </w:p>
    <w:p w14:paraId="69A5E7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Times New Roman" w:hAnsi="Times New Roman" w:cs="宋体"/>
          <w:color w:val="000000"/>
          <w:kern w:val="0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Cs w:val="28"/>
        </w:rPr>
        <w:t>目前</w:t>
      </w:r>
      <w:r>
        <w:rPr>
          <w:rFonts w:hint="eastAsia" w:cs="宋体"/>
          <w:color w:val="000000"/>
          <w:kern w:val="0"/>
          <w:szCs w:val="28"/>
          <w:lang w:eastAsia="zh-CN"/>
        </w:rPr>
        <w:t>，</w:t>
      </w:r>
      <w:r>
        <w:rPr>
          <w:rFonts w:hint="eastAsia" w:ascii="Times New Roman" w:hAnsi="Times New Roman" w:cs="宋体"/>
          <w:color w:val="000000"/>
          <w:kern w:val="0"/>
          <w:szCs w:val="28"/>
        </w:rPr>
        <w:t>莲金支路改建工程（含污水联通管网建设）已纳入2026年区大本一级储备项目，我委正加快开展前期工作，已基本稳定道路及污水管方案，正组织区级相关单位对可行性研究报告初稿进行意见征询中，计划于6月完成工可批复。其他工作正在稳步推进中，根据项目整体安排，计划于2027年开工建设。</w:t>
      </w:r>
    </w:p>
    <w:p w14:paraId="2810B4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Times New Roman" w:hAnsi="Times New Roman" w:cs="宋体"/>
          <w:color w:val="000000"/>
          <w:kern w:val="0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Cs w:val="28"/>
        </w:rPr>
        <w:t>感谢您对我们工作的理解与支持！</w:t>
      </w:r>
    </w:p>
    <w:p w14:paraId="4DC1C6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Times New Roman" w:hAnsi="Times New Roman" w:cs="宋体"/>
          <w:color w:val="000000"/>
          <w:kern w:val="0"/>
          <w:szCs w:val="28"/>
        </w:rPr>
      </w:pPr>
    </w:p>
    <w:p w14:paraId="752CFC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Times New Roman" w:hAnsi="Times New Roman" w:cs="宋体"/>
          <w:color w:val="000000"/>
          <w:kern w:val="0"/>
          <w:szCs w:val="28"/>
        </w:rPr>
      </w:pPr>
    </w:p>
    <w:p w14:paraId="059DB3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794" w:firstLineChars="1355"/>
        <w:jc w:val="right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主办单位</w:t>
      </w:r>
      <w:r>
        <w:rPr>
          <w:rFonts w:hint="eastAsia" w:ascii="Times New Roman" w:hAnsi="Times New Roman" w:cs="宋体"/>
          <w:color w:val="000000"/>
          <w:kern w:val="0"/>
          <w:szCs w:val="28"/>
        </w:rPr>
        <w:t>：青浦区建设和管理委员会</w:t>
      </w:r>
    </w:p>
    <w:p w14:paraId="44640A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right"/>
        <w:textAlignment w:val="auto"/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 xml:space="preserve">主要领导签发：                          </w:t>
      </w:r>
    </w:p>
    <w:p w14:paraId="34CBDC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14" w:firstLineChars="255"/>
        <w:jc w:val="right"/>
        <w:textAlignment w:val="auto"/>
        <w:rPr>
          <w:rFonts w:hint="eastAsia"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</w:t>
      </w:r>
      <w:r>
        <w:rPr>
          <w:rFonts w:hint="eastAsia" w:ascii="Times New Roman" w:hAnsi="Times New Roman"/>
          <w:szCs w:val="28"/>
        </w:rPr>
        <w:t xml:space="preserve">        202</w:t>
      </w:r>
      <w:r>
        <w:rPr>
          <w:rFonts w:hint="eastAsia"/>
          <w:szCs w:val="28"/>
          <w:lang w:val="en-US" w:eastAsia="zh-CN"/>
        </w:rPr>
        <w:t>6</w:t>
      </w:r>
      <w:r>
        <w:rPr>
          <w:rFonts w:hint="eastAsia" w:ascii="Times New Roman" w:hAnsi="Times New Roman"/>
          <w:szCs w:val="28"/>
        </w:rPr>
        <w:t>年</w:t>
      </w:r>
      <w:r>
        <w:rPr>
          <w:rFonts w:hint="eastAsia"/>
          <w:szCs w:val="28"/>
          <w:lang w:val="en-US" w:eastAsia="zh-CN"/>
        </w:rPr>
        <w:t>5</w:t>
      </w:r>
      <w:r>
        <w:rPr>
          <w:rFonts w:hint="eastAsia" w:ascii="Times New Roman" w:hAnsi="Times New Roman"/>
          <w:szCs w:val="28"/>
        </w:rPr>
        <w:t>月</w:t>
      </w:r>
      <w:r>
        <w:rPr>
          <w:rFonts w:hint="eastAsia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Times New Roman" w:hAnsi="Times New Roman"/>
          <w:szCs w:val="28"/>
        </w:rPr>
        <w:t>日</w:t>
      </w:r>
    </w:p>
    <w:p w14:paraId="4EAE5B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14" w:firstLineChars="255"/>
        <w:jc w:val="right"/>
        <w:textAlignment w:val="auto"/>
        <w:rPr>
          <w:rFonts w:hint="eastAsia" w:ascii="Times New Roman" w:hAnsi="Times New Roman"/>
          <w:szCs w:val="28"/>
        </w:rPr>
      </w:pPr>
    </w:p>
    <w:tbl>
      <w:tblPr>
        <w:tblStyle w:val="6"/>
        <w:tblW w:w="0" w:type="auto"/>
        <w:tblInd w:w="1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0"/>
        <w:gridCol w:w="2550"/>
      </w:tblGrid>
      <w:tr w14:paraId="633756B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0" w:type="dxa"/>
            <w:noWrap w:val="0"/>
            <w:vAlign w:val="center"/>
          </w:tcPr>
          <w:p w14:paraId="24D3A065">
            <w:pPr>
              <w:widowControl/>
              <w:spacing w:line="560" w:lineRule="exact"/>
              <w:rPr>
                <w:rFonts w:hint="eastAsia" w:ascii="Times New Roman" w:hAnsi="Times New Roman" w:cs="宋体"/>
                <w:color w:val="000000"/>
                <w:kern w:val="0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8"/>
              </w:rPr>
              <w:t>办理单位地址：青浦区城中北路155号</w:t>
            </w:r>
          </w:p>
        </w:tc>
        <w:tc>
          <w:tcPr>
            <w:tcW w:w="2550" w:type="dxa"/>
            <w:noWrap w:val="0"/>
            <w:vAlign w:val="center"/>
          </w:tcPr>
          <w:p w14:paraId="5ABECD4B">
            <w:pPr>
              <w:widowControl/>
              <w:spacing w:line="560" w:lineRule="exact"/>
              <w:rPr>
                <w:rFonts w:hint="eastAsia" w:ascii="Times New Roman" w:hAnsi="Times New Roman" w:cs="宋体"/>
                <w:color w:val="000000"/>
                <w:kern w:val="0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8"/>
              </w:rPr>
              <w:t>邮政编码：201799</w:t>
            </w:r>
          </w:p>
        </w:tc>
      </w:tr>
      <w:tr w14:paraId="59CF70F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10" w:type="dxa"/>
            <w:gridSpan w:val="2"/>
            <w:noWrap w:val="0"/>
            <w:vAlign w:val="center"/>
          </w:tcPr>
          <w:p w14:paraId="5A6EBA8A">
            <w:pPr>
              <w:widowControl/>
              <w:spacing w:line="5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8"/>
              </w:rPr>
              <w:t>办理单位分管领导：</w:t>
            </w:r>
            <w:r>
              <w:rPr>
                <w:rFonts w:hint="eastAsia" w:cs="宋体"/>
                <w:color w:val="000000"/>
                <w:kern w:val="0"/>
                <w:szCs w:val="28"/>
                <w:lang w:eastAsia="zh-CN"/>
              </w:rPr>
              <w:t>陆慧明</w:t>
            </w:r>
          </w:p>
        </w:tc>
      </w:tr>
      <w:tr w14:paraId="442CCC4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760" w:type="dxa"/>
            <w:noWrap w:val="0"/>
            <w:vAlign w:val="center"/>
          </w:tcPr>
          <w:p w14:paraId="3C5D83B0">
            <w:pPr>
              <w:widowControl/>
              <w:spacing w:line="5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8"/>
              </w:rPr>
              <w:t>责任人：</w:t>
            </w:r>
            <w:r>
              <w:rPr>
                <w:rFonts w:hint="eastAsia" w:cs="宋体"/>
                <w:color w:val="000000"/>
                <w:kern w:val="0"/>
                <w:szCs w:val="28"/>
                <w:lang w:eastAsia="zh-CN"/>
              </w:rPr>
              <w:t>陆晟</w:t>
            </w:r>
          </w:p>
        </w:tc>
        <w:tc>
          <w:tcPr>
            <w:tcW w:w="2550" w:type="dxa"/>
            <w:noWrap w:val="0"/>
            <w:vAlign w:val="center"/>
          </w:tcPr>
          <w:p w14:paraId="4693D0FE">
            <w:pPr>
              <w:widowControl/>
              <w:spacing w:line="560" w:lineRule="exact"/>
              <w:rPr>
                <w:rFonts w:hint="default" w:ascii="Times New Roman" w:hAnsi="Times New Roman" w:eastAsia="仿宋_GB2312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8"/>
              </w:rPr>
              <w:t>联系电话：</w:t>
            </w:r>
            <w:r>
              <w:rPr>
                <w:rFonts w:hint="eastAsia" w:cs="宋体"/>
                <w:color w:val="000000"/>
                <w:kern w:val="0"/>
                <w:szCs w:val="28"/>
                <w:lang w:val="en-US" w:eastAsia="zh-CN"/>
              </w:rPr>
              <w:t>69228053</w:t>
            </w:r>
          </w:p>
        </w:tc>
      </w:tr>
    </w:tbl>
    <w:p w14:paraId="1C1C8022">
      <w:pPr>
        <w:snapToGrid w:val="0"/>
        <w:spacing w:line="560" w:lineRule="exact"/>
        <w:rPr>
          <w:rFonts w:ascii="Times New Roman" w:hAnsi="Times New Roman"/>
        </w:rPr>
        <w:sectPr>
          <w:headerReference r:id="rId5" w:type="default"/>
          <w:type w:val="continuous"/>
          <w:pgSz w:w="11906" w:h="16838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</w:p>
    <w:p w14:paraId="604FAA6A">
      <w:pPr>
        <w:snapToGrid w:val="0"/>
        <w:spacing w:line="560" w:lineRule="exact"/>
        <w:rPr>
          <w:rFonts w:ascii="Times New Roman" w:hAnsi="Times New Roman"/>
        </w:rPr>
      </w:pPr>
    </w:p>
    <w:sectPr>
      <w:type w:val="continuous"/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E706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mODJlZjc2N2NhMWIxMDQ1NTEzMDU5MjJkMGUyMjYifQ=="/>
  </w:docVars>
  <w:rsids>
    <w:rsidRoot w:val="52952B0F"/>
    <w:rsid w:val="00013382"/>
    <w:rsid w:val="000155D2"/>
    <w:rsid w:val="00021932"/>
    <w:rsid w:val="0003058F"/>
    <w:rsid w:val="000346E7"/>
    <w:rsid w:val="00047022"/>
    <w:rsid w:val="00051B38"/>
    <w:rsid w:val="00054B60"/>
    <w:rsid w:val="00075E94"/>
    <w:rsid w:val="0008040F"/>
    <w:rsid w:val="000817EE"/>
    <w:rsid w:val="00084173"/>
    <w:rsid w:val="00085C36"/>
    <w:rsid w:val="00086BA1"/>
    <w:rsid w:val="00097282"/>
    <w:rsid w:val="000A3147"/>
    <w:rsid w:val="000B4C07"/>
    <w:rsid w:val="000C0113"/>
    <w:rsid w:val="000C0FA4"/>
    <w:rsid w:val="000C1B07"/>
    <w:rsid w:val="000D6606"/>
    <w:rsid w:val="000E12DC"/>
    <w:rsid w:val="000E191D"/>
    <w:rsid w:val="000F279C"/>
    <w:rsid w:val="00106133"/>
    <w:rsid w:val="00110299"/>
    <w:rsid w:val="001122DE"/>
    <w:rsid w:val="0011271D"/>
    <w:rsid w:val="001179F6"/>
    <w:rsid w:val="00125367"/>
    <w:rsid w:val="00133957"/>
    <w:rsid w:val="00142D60"/>
    <w:rsid w:val="00145762"/>
    <w:rsid w:val="00147774"/>
    <w:rsid w:val="00151A11"/>
    <w:rsid w:val="00155B13"/>
    <w:rsid w:val="00170900"/>
    <w:rsid w:val="00175E19"/>
    <w:rsid w:val="0018144D"/>
    <w:rsid w:val="00182B0F"/>
    <w:rsid w:val="001A1AC3"/>
    <w:rsid w:val="001B5C67"/>
    <w:rsid w:val="001C2818"/>
    <w:rsid w:val="001C2BE2"/>
    <w:rsid w:val="001C7207"/>
    <w:rsid w:val="001D18C9"/>
    <w:rsid w:val="001D42C9"/>
    <w:rsid w:val="001D7742"/>
    <w:rsid w:val="001F28C2"/>
    <w:rsid w:val="002019EA"/>
    <w:rsid w:val="00211065"/>
    <w:rsid w:val="00211D26"/>
    <w:rsid w:val="00212AE6"/>
    <w:rsid w:val="00221705"/>
    <w:rsid w:val="0022207B"/>
    <w:rsid w:val="00225F30"/>
    <w:rsid w:val="00227EA2"/>
    <w:rsid w:val="002311C8"/>
    <w:rsid w:val="00235671"/>
    <w:rsid w:val="002448D3"/>
    <w:rsid w:val="002830CC"/>
    <w:rsid w:val="002836C1"/>
    <w:rsid w:val="002845E4"/>
    <w:rsid w:val="00295557"/>
    <w:rsid w:val="002A1F14"/>
    <w:rsid w:val="002A7563"/>
    <w:rsid w:val="002B7E29"/>
    <w:rsid w:val="002C42C2"/>
    <w:rsid w:val="002D1B73"/>
    <w:rsid w:val="002E4662"/>
    <w:rsid w:val="002F433B"/>
    <w:rsid w:val="00300A45"/>
    <w:rsid w:val="00313955"/>
    <w:rsid w:val="003142FB"/>
    <w:rsid w:val="00321F86"/>
    <w:rsid w:val="00323B43"/>
    <w:rsid w:val="003306A1"/>
    <w:rsid w:val="00331F3A"/>
    <w:rsid w:val="00333203"/>
    <w:rsid w:val="003349EC"/>
    <w:rsid w:val="0033784B"/>
    <w:rsid w:val="0034528B"/>
    <w:rsid w:val="00347C8D"/>
    <w:rsid w:val="0036228E"/>
    <w:rsid w:val="0037582C"/>
    <w:rsid w:val="00387B92"/>
    <w:rsid w:val="003902C7"/>
    <w:rsid w:val="003A260C"/>
    <w:rsid w:val="003A3623"/>
    <w:rsid w:val="003C53F0"/>
    <w:rsid w:val="003D37D8"/>
    <w:rsid w:val="003E30AE"/>
    <w:rsid w:val="003F1292"/>
    <w:rsid w:val="003F18A8"/>
    <w:rsid w:val="003F4750"/>
    <w:rsid w:val="003F617D"/>
    <w:rsid w:val="00406798"/>
    <w:rsid w:val="00414758"/>
    <w:rsid w:val="0041600F"/>
    <w:rsid w:val="00421582"/>
    <w:rsid w:val="004263EE"/>
    <w:rsid w:val="00430EA5"/>
    <w:rsid w:val="0043133A"/>
    <w:rsid w:val="004317B5"/>
    <w:rsid w:val="0043374B"/>
    <w:rsid w:val="004358AB"/>
    <w:rsid w:val="004462B9"/>
    <w:rsid w:val="0045144E"/>
    <w:rsid w:val="004534D6"/>
    <w:rsid w:val="004625B7"/>
    <w:rsid w:val="004732A6"/>
    <w:rsid w:val="004744A9"/>
    <w:rsid w:val="0048128A"/>
    <w:rsid w:val="004857EC"/>
    <w:rsid w:val="00487FCB"/>
    <w:rsid w:val="004969DB"/>
    <w:rsid w:val="004A0159"/>
    <w:rsid w:val="004A516E"/>
    <w:rsid w:val="004A615A"/>
    <w:rsid w:val="004B623E"/>
    <w:rsid w:val="004C60ED"/>
    <w:rsid w:val="004D098E"/>
    <w:rsid w:val="005233D1"/>
    <w:rsid w:val="00536C5A"/>
    <w:rsid w:val="0054163C"/>
    <w:rsid w:val="00556A97"/>
    <w:rsid w:val="005665BC"/>
    <w:rsid w:val="005728B3"/>
    <w:rsid w:val="00574D8E"/>
    <w:rsid w:val="00582923"/>
    <w:rsid w:val="0058500E"/>
    <w:rsid w:val="005853B7"/>
    <w:rsid w:val="00586FEE"/>
    <w:rsid w:val="00587918"/>
    <w:rsid w:val="005A0301"/>
    <w:rsid w:val="005A096F"/>
    <w:rsid w:val="005A68D7"/>
    <w:rsid w:val="005A7FC9"/>
    <w:rsid w:val="005B3C9F"/>
    <w:rsid w:val="005C5CF4"/>
    <w:rsid w:val="005C7D86"/>
    <w:rsid w:val="005D1832"/>
    <w:rsid w:val="005E64E5"/>
    <w:rsid w:val="005E6F19"/>
    <w:rsid w:val="005F3688"/>
    <w:rsid w:val="00620CD8"/>
    <w:rsid w:val="0065102A"/>
    <w:rsid w:val="00654525"/>
    <w:rsid w:val="00664556"/>
    <w:rsid w:val="006677BC"/>
    <w:rsid w:val="00675347"/>
    <w:rsid w:val="006A0D72"/>
    <w:rsid w:val="006B025F"/>
    <w:rsid w:val="006C2106"/>
    <w:rsid w:val="006C4DA5"/>
    <w:rsid w:val="006F6ED0"/>
    <w:rsid w:val="0071047E"/>
    <w:rsid w:val="00725C51"/>
    <w:rsid w:val="007353AB"/>
    <w:rsid w:val="00745822"/>
    <w:rsid w:val="0076264E"/>
    <w:rsid w:val="00764687"/>
    <w:rsid w:val="00764AD5"/>
    <w:rsid w:val="00764B9F"/>
    <w:rsid w:val="00772E38"/>
    <w:rsid w:val="007760A4"/>
    <w:rsid w:val="0077767A"/>
    <w:rsid w:val="0078712B"/>
    <w:rsid w:val="00792643"/>
    <w:rsid w:val="007E6C79"/>
    <w:rsid w:val="007F3C83"/>
    <w:rsid w:val="007F5386"/>
    <w:rsid w:val="00805E84"/>
    <w:rsid w:val="0082215B"/>
    <w:rsid w:val="00832E59"/>
    <w:rsid w:val="008378F1"/>
    <w:rsid w:val="00842FDD"/>
    <w:rsid w:val="00861CDC"/>
    <w:rsid w:val="008720D3"/>
    <w:rsid w:val="008837D9"/>
    <w:rsid w:val="00890998"/>
    <w:rsid w:val="0089116F"/>
    <w:rsid w:val="0089358C"/>
    <w:rsid w:val="008947A5"/>
    <w:rsid w:val="008A164C"/>
    <w:rsid w:val="008A21E8"/>
    <w:rsid w:val="008A4403"/>
    <w:rsid w:val="008B2666"/>
    <w:rsid w:val="008B7726"/>
    <w:rsid w:val="008F2CAD"/>
    <w:rsid w:val="008F4E93"/>
    <w:rsid w:val="00904303"/>
    <w:rsid w:val="00910ECD"/>
    <w:rsid w:val="00923E40"/>
    <w:rsid w:val="0092706F"/>
    <w:rsid w:val="00932F9E"/>
    <w:rsid w:val="0094629B"/>
    <w:rsid w:val="00950387"/>
    <w:rsid w:val="00977901"/>
    <w:rsid w:val="00992452"/>
    <w:rsid w:val="00996CC2"/>
    <w:rsid w:val="009B35A2"/>
    <w:rsid w:val="009D2665"/>
    <w:rsid w:val="009D5B5D"/>
    <w:rsid w:val="009D7AA7"/>
    <w:rsid w:val="00A21136"/>
    <w:rsid w:val="00A267F2"/>
    <w:rsid w:val="00A300FB"/>
    <w:rsid w:val="00A366A9"/>
    <w:rsid w:val="00A40ADC"/>
    <w:rsid w:val="00A42D02"/>
    <w:rsid w:val="00A537FD"/>
    <w:rsid w:val="00A70E39"/>
    <w:rsid w:val="00A835D1"/>
    <w:rsid w:val="00A933A9"/>
    <w:rsid w:val="00A959BD"/>
    <w:rsid w:val="00AA79E8"/>
    <w:rsid w:val="00AB504A"/>
    <w:rsid w:val="00AC3873"/>
    <w:rsid w:val="00AC4BE3"/>
    <w:rsid w:val="00AD1A4E"/>
    <w:rsid w:val="00AD4D10"/>
    <w:rsid w:val="00AD726A"/>
    <w:rsid w:val="00AE3792"/>
    <w:rsid w:val="00AE7C8F"/>
    <w:rsid w:val="00AF1E5C"/>
    <w:rsid w:val="00AF6595"/>
    <w:rsid w:val="00AF7594"/>
    <w:rsid w:val="00B01CC4"/>
    <w:rsid w:val="00B020C2"/>
    <w:rsid w:val="00B03736"/>
    <w:rsid w:val="00B10C93"/>
    <w:rsid w:val="00B278A9"/>
    <w:rsid w:val="00B419A1"/>
    <w:rsid w:val="00B81A44"/>
    <w:rsid w:val="00B921E1"/>
    <w:rsid w:val="00B92639"/>
    <w:rsid w:val="00B937E0"/>
    <w:rsid w:val="00BA7750"/>
    <w:rsid w:val="00BB769A"/>
    <w:rsid w:val="00BC0A62"/>
    <w:rsid w:val="00BC5DE0"/>
    <w:rsid w:val="00BD3B3A"/>
    <w:rsid w:val="00BE0296"/>
    <w:rsid w:val="00BE3524"/>
    <w:rsid w:val="00BE5C70"/>
    <w:rsid w:val="00BF55F5"/>
    <w:rsid w:val="00C35A6E"/>
    <w:rsid w:val="00C40CF7"/>
    <w:rsid w:val="00C50BA8"/>
    <w:rsid w:val="00C53C9E"/>
    <w:rsid w:val="00C7602F"/>
    <w:rsid w:val="00C76A69"/>
    <w:rsid w:val="00C82BFF"/>
    <w:rsid w:val="00C82C18"/>
    <w:rsid w:val="00C83D2D"/>
    <w:rsid w:val="00C87490"/>
    <w:rsid w:val="00C8756A"/>
    <w:rsid w:val="00CA6787"/>
    <w:rsid w:val="00CB6460"/>
    <w:rsid w:val="00CC18E5"/>
    <w:rsid w:val="00CD2B89"/>
    <w:rsid w:val="00CD2FD3"/>
    <w:rsid w:val="00CD413A"/>
    <w:rsid w:val="00D035BB"/>
    <w:rsid w:val="00D10032"/>
    <w:rsid w:val="00D10145"/>
    <w:rsid w:val="00D14AA7"/>
    <w:rsid w:val="00D15736"/>
    <w:rsid w:val="00D228BB"/>
    <w:rsid w:val="00D25292"/>
    <w:rsid w:val="00D3572A"/>
    <w:rsid w:val="00D35F34"/>
    <w:rsid w:val="00D41BDB"/>
    <w:rsid w:val="00D451D3"/>
    <w:rsid w:val="00D46369"/>
    <w:rsid w:val="00D52B8D"/>
    <w:rsid w:val="00D65D22"/>
    <w:rsid w:val="00D6679C"/>
    <w:rsid w:val="00D73E16"/>
    <w:rsid w:val="00D774A2"/>
    <w:rsid w:val="00D86797"/>
    <w:rsid w:val="00D9077E"/>
    <w:rsid w:val="00D90931"/>
    <w:rsid w:val="00D9132F"/>
    <w:rsid w:val="00D92986"/>
    <w:rsid w:val="00D956AE"/>
    <w:rsid w:val="00D95D90"/>
    <w:rsid w:val="00DB4313"/>
    <w:rsid w:val="00DC0BA1"/>
    <w:rsid w:val="00DC0F56"/>
    <w:rsid w:val="00DC7307"/>
    <w:rsid w:val="00DD32AF"/>
    <w:rsid w:val="00DD36BF"/>
    <w:rsid w:val="00DD6316"/>
    <w:rsid w:val="00DD7269"/>
    <w:rsid w:val="00DF1017"/>
    <w:rsid w:val="00E02F33"/>
    <w:rsid w:val="00E06453"/>
    <w:rsid w:val="00E0755C"/>
    <w:rsid w:val="00E14B98"/>
    <w:rsid w:val="00E17BF3"/>
    <w:rsid w:val="00E273A5"/>
    <w:rsid w:val="00E30063"/>
    <w:rsid w:val="00E535D4"/>
    <w:rsid w:val="00E644E9"/>
    <w:rsid w:val="00E71A8E"/>
    <w:rsid w:val="00E82FAF"/>
    <w:rsid w:val="00EB0A7B"/>
    <w:rsid w:val="00EB5184"/>
    <w:rsid w:val="00EC33A8"/>
    <w:rsid w:val="00EC47A8"/>
    <w:rsid w:val="00ED3ED8"/>
    <w:rsid w:val="00ED4019"/>
    <w:rsid w:val="00ED4EB3"/>
    <w:rsid w:val="00EE5352"/>
    <w:rsid w:val="00EF0C15"/>
    <w:rsid w:val="00EF1BB0"/>
    <w:rsid w:val="00F1394E"/>
    <w:rsid w:val="00F13DBA"/>
    <w:rsid w:val="00F146EA"/>
    <w:rsid w:val="00F23BEC"/>
    <w:rsid w:val="00F24740"/>
    <w:rsid w:val="00F30412"/>
    <w:rsid w:val="00F31F3E"/>
    <w:rsid w:val="00F35797"/>
    <w:rsid w:val="00F578B2"/>
    <w:rsid w:val="00F70319"/>
    <w:rsid w:val="00F95C26"/>
    <w:rsid w:val="00FA1AE7"/>
    <w:rsid w:val="00FA239E"/>
    <w:rsid w:val="00FA2C0B"/>
    <w:rsid w:val="00FB0E81"/>
    <w:rsid w:val="00FC0FEB"/>
    <w:rsid w:val="00FD24DA"/>
    <w:rsid w:val="00FE4809"/>
    <w:rsid w:val="00FF41A7"/>
    <w:rsid w:val="09B41737"/>
    <w:rsid w:val="0B8A6AF1"/>
    <w:rsid w:val="0C611F3D"/>
    <w:rsid w:val="0FE4541D"/>
    <w:rsid w:val="1BAC1E94"/>
    <w:rsid w:val="1CA2698E"/>
    <w:rsid w:val="1F244811"/>
    <w:rsid w:val="3B0F7490"/>
    <w:rsid w:val="3C6E1443"/>
    <w:rsid w:val="404043A0"/>
    <w:rsid w:val="484857D4"/>
    <w:rsid w:val="4997152D"/>
    <w:rsid w:val="52952B0F"/>
    <w:rsid w:val="579D3AEB"/>
    <w:rsid w:val="5AC125BC"/>
    <w:rsid w:val="603B6191"/>
    <w:rsid w:val="649D62FF"/>
    <w:rsid w:val="71020952"/>
    <w:rsid w:val="734861DB"/>
    <w:rsid w:val="754F3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0">
    <w:name w:val="页眉 Char"/>
    <w:link w:val="5"/>
    <w:semiHidden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1">
    <w:name w:val="Char"/>
    <w:basedOn w:val="1"/>
    <w:qFormat/>
    <w:uiPriority w:val="99"/>
    <w:pPr>
      <w:spacing w:line="240" w:lineRule="auto"/>
    </w:pPr>
    <w:rPr>
      <w:rFonts w:ascii="Tahoma" w:hAnsi="Tahoma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507</Characters>
  <Lines>2</Lines>
  <Paragraphs>1</Paragraphs>
  <TotalTime>1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2026-05-08T04:08:00Z</dcterms:created>
  <dc:creator>掉完头发就出家</dc:creator>
  <cp:lastModifiedBy>peixianws</cp:lastModifiedBy>
  <dcterms:modified xsi:type="dcterms:W3CDTF">2026-05-18T09:05:13Z</dcterms:modified>
  <dc:title>关于对青浦区第四届人民代表大会第六次会议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C64D950284CA46258F69920805FE4D4E_11</vt:lpwstr>
  </property>
  <property fmtid="{D5CDD505-2E9C-101B-9397-08002B2CF9AE}" pid="4" name="KSOTemplateDocerSaveRecord">
    <vt:lpwstr>eyJoZGlkIjoiMmNmODJlZjc2N2NhMWIxMDQ1NTEzMDU5MjJkMGUyMjYiLCJ1c2VySWQiOiIyMTk0NzA4In0=</vt:lpwstr>
  </property>
</Properties>
</file>