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48" w:rsidRDefault="00B55A8E">
      <w:pPr>
        <w:jc w:val="center"/>
        <w:rPr>
          <w:rFonts w:ascii="方正小标宋简体" w:eastAsia="方正小标宋简体" w:hAnsi="仿宋_GB2312" w:cs="Times New Roman"/>
          <w:sz w:val="36"/>
          <w:szCs w:val="36"/>
        </w:rPr>
      </w:pPr>
      <w:r>
        <w:rPr>
          <w:rFonts w:ascii="方正小标宋简体" w:eastAsia="方正小标宋简体" w:hAnsi="仿宋_GB2312" w:cs="方正小标宋简体" w:hint="eastAsia"/>
          <w:color w:val="000000"/>
          <w:sz w:val="36"/>
          <w:szCs w:val="36"/>
          <w:shd w:val="clear" w:color="auto" w:fill="FFFFFF"/>
        </w:rPr>
        <w:t>关于扶持奖励青浦区</w:t>
      </w:r>
      <w:r w:rsidR="006139B9">
        <w:rPr>
          <w:rFonts w:ascii="方正小标宋简体" w:eastAsia="方正小标宋简体" w:hAnsi="仿宋_GB2312" w:cs="方正小标宋简体" w:hint="eastAsia"/>
          <w:color w:val="000000"/>
          <w:sz w:val="36"/>
          <w:szCs w:val="36"/>
          <w:shd w:val="clear" w:color="auto" w:fill="FFFFFF"/>
        </w:rPr>
        <w:t>六</w:t>
      </w:r>
      <w:r>
        <w:rPr>
          <w:rFonts w:ascii="方正小标宋简体" w:eastAsia="方正小标宋简体" w:hAnsi="仿宋_GB2312" w:cs="方正小标宋简体" w:hint="eastAsia"/>
          <w:color w:val="000000"/>
          <w:sz w:val="36"/>
          <w:szCs w:val="36"/>
          <w:shd w:val="clear" w:color="auto" w:fill="FFFFFF"/>
        </w:rPr>
        <w:t>个文创项目的情况</w:t>
      </w:r>
      <w:r>
        <w:rPr>
          <w:rFonts w:ascii="方正小标宋简体" w:eastAsia="方正小标宋简体" w:hAnsi="仿宋_GB2312" w:cs="方正小标宋简体" w:hint="eastAsia"/>
          <w:sz w:val="36"/>
          <w:szCs w:val="36"/>
        </w:rPr>
        <w:t>公示</w:t>
      </w:r>
    </w:p>
    <w:p w:rsidR="00F83548" w:rsidRDefault="00F83548">
      <w:pPr>
        <w:ind w:firstLine="560"/>
        <w:rPr>
          <w:rFonts w:ascii="仿宋_GB2312" w:eastAsia="仿宋_GB2312" w:hAnsi="仿宋_GB2312" w:cs="Times New Roman"/>
          <w:sz w:val="28"/>
          <w:szCs w:val="28"/>
        </w:rPr>
      </w:pPr>
    </w:p>
    <w:p w:rsidR="00F83548" w:rsidRDefault="00B55A8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为推进青浦区文化创意产业发展，根据《青浦区加快推进现代服务业高质量发展实施细则》（青商规［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6139B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］</w:t>
      </w:r>
      <w:r w:rsidR="006139B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号）精神，拟对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914C1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 w:rsidR="00916A2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年青浦区</w:t>
      </w:r>
      <w:r w:rsidR="00914C1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家企业获得国际国内奖项的文化创意项目予以奖励。现将有关信息予以公示。</w:t>
      </w:r>
    </w:p>
    <w:p w:rsidR="00F83548" w:rsidRDefault="00B55A8E">
      <w:pPr>
        <w:pStyle w:val="a5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公示日期：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644A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644A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644A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644A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F83548" w:rsidRDefault="00B55A8E">
      <w:pPr>
        <w:pStyle w:val="a5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联系人：</w:t>
      </w:r>
      <w:r w:rsidR="008708E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老师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59721001-423</w:t>
      </w:r>
      <w:r w:rsidR="008708E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传真：</w:t>
      </w:r>
      <w:r>
        <w:rPr>
          <w:rFonts w:ascii="仿宋_GB2312" w:eastAsia="仿宋_GB2312" w:hAnsi="仿宋_GB2312" w:cs="仿宋_GB2312" w:hint="eastAsia"/>
          <w:sz w:val="32"/>
          <w:szCs w:val="32"/>
        </w:rPr>
        <w:t>59728876</w:t>
      </w:r>
    </w:p>
    <w:p w:rsidR="00F83548" w:rsidRDefault="00F83548">
      <w:pPr>
        <w:pStyle w:val="a5"/>
        <w:widowControl/>
        <w:spacing w:beforeAutospacing="0" w:afterAutospacing="0" w:line="560" w:lineRule="exact"/>
        <w:ind w:left="720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83548" w:rsidRDefault="00F83548">
      <w:pPr>
        <w:pStyle w:val="a5"/>
        <w:widowControl/>
        <w:spacing w:beforeAutospacing="0" w:afterAutospacing="0" w:line="560" w:lineRule="exact"/>
        <w:ind w:left="720"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83548" w:rsidRDefault="00B55A8E">
      <w:pPr>
        <w:pStyle w:val="a5"/>
        <w:widowControl/>
        <w:spacing w:beforeAutospacing="0" w:afterAutospacing="0" w:line="560" w:lineRule="exact"/>
        <w:ind w:left="72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 w:rsidR="00E6301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上海市青浦区文化和旅游局</w:t>
      </w:r>
    </w:p>
    <w:p w:rsidR="00F83548" w:rsidRDefault="00B55A8E">
      <w:pPr>
        <w:pStyle w:val="a5"/>
        <w:widowControl/>
        <w:spacing w:beforeAutospacing="0" w:afterAutospacing="0" w:line="560" w:lineRule="exact"/>
        <w:ind w:left="720" w:firstLineChars="200" w:firstLine="640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E6301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E6301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F83548" w:rsidRDefault="00B55A8E">
      <w:pPr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F83548" w:rsidRDefault="00DC332A">
      <w:pPr>
        <w:jc w:val="center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拟奖励</w:t>
      </w:r>
      <w:r w:rsidR="00B55A8E">
        <w:rPr>
          <w:rFonts w:ascii="仿宋_GB2312" w:eastAsia="仿宋_GB2312" w:hAnsi="仿宋_GB2312" w:cs="仿宋_GB2312" w:hint="eastAsia"/>
          <w:sz w:val="28"/>
          <w:szCs w:val="28"/>
        </w:rPr>
        <w:t>青浦区</w:t>
      </w:r>
      <w:r w:rsidR="00916A24">
        <w:rPr>
          <w:rFonts w:ascii="仿宋_GB2312" w:eastAsia="仿宋_GB2312" w:hAnsi="仿宋_GB2312" w:cs="仿宋_GB2312" w:hint="eastAsia"/>
          <w:sz w:val="28"/>
          <w:szCs w:val="28"/>
        </w:rPr>
        <w:t>2024-2025年</w:t>
      </w:r>
      <w:r w:rsidR="00B55A8E">
        <w:rPr>
          <w:rFonts w:ascii="仿宋_GB2312" w:eastAsia="仿宋_GB2312" w:hAnsi="仿宋_GB2312" w:cs="仿宋_GB2312" w:hint="eastAsia"/>
          <w:sz w:val="28"/>
          <w:szCs w:val="28"/>
        </w:rPr>
        <w:t>获得国际国内奖项</w:t>
      </w:r>
      <w:r w:rsidR="003F003E">
        <w:rPr>
          <w:rFonts w:ascii="仿宋_GB2312" w:eastAsia="仿宋_GB2312" w:hAnsi="仿宋_GB2312" w:cs="仿宋_GB2312" w:hint="eastAsia"/>
          <w:sz w:val="28"/>
          <w:szCs w:val="28"/>
        </w:rPr>
        <w:t>企业</w:t>
      </w:r>
      <w:bookmarkStart w:id="0" w:name="_GoBack"/>
      <w:bookmarkEnd w:id="0"/>
      <w:r w:rsidR="00B55A8E">
        <w:rPr>
          <w:rFonts w:ascii="仿宋_GB2312" w:eastAsia="仿宋_GB2312" w:hAnsi="仿宋_GB2312" w:cs="仿宋_GB2312" w:hint="eastAsia"/>
          <w:sz w:val="28"/>
          <w:szCs w:val="28"/>
        </w:rPr>
        <w:t>项目情况汇总表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4111"/>
      </w:tblGrid>
      <w:tr w:rsidR="00F83548" w:rsidTr="00E36632">
        <w:trPr>
          <w:trHeight w:val="637"/>
        </w:trPr>
        <w:tc>
          <w:tcPr>
            <w:tcW w:w="851" w:type="dxa"/>
            <w:vAlign w:val="center"/>
          </w:tcPr>
          <w:p w:rsidR="00F83548" w:rsidRDefault="00B55A8E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序号</w:t>
            </w:r>
          </w:p>
        </w:tc>
        <w:tc>
          <w:tcPr>
            <w:tcW w:w="3543" w:type="dxa"/>
            <w:vAlign w:val="center"/>
          </w:tcPr>
          <w:p w:rsidR="00F83548" w:rsidRDefault="00B55A8E">
            <w:pPr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企业名称</w:t>
            </w:r>
          </w:p>
        </w:tc>
        <w:tc>
          <w:tcPr>
            <w:tcW w:w="4111" w:type="dxa"/>
            <w:vAlign w:val="center"/>
          </w:tcPr>
          <w:p w:rsidR="00F83548" w:rsidRDefault="00B55A8E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获奖项目名称</w:t>
            </w:r>
          </w:p>
        </w:tc>
      </w:tr>
      <w:tr w:rsidR="00F83548" w:rsidTr="00E36632">
        <w:trPr>
          <w:trHeight w:val="510"/>
        </w:trPr>
        <w:tc>
          <w:tcPr>
            <w:tcW w:w="851" w:type="dxa"/>
            <w:vAlign w:val="center"/>
          </w:tcPr>
          <w:p w:rsidR="00F83548" w:rsidRPr="00B5200D" w:rsidRDefault="00B55A8E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</w:rPr>
            </w:pPr>
            <w:r w:rsidRPr="00B5200D">
              <w:rPr>
                <w:rFonts w:ascii="仿宋_GB2312" w:eastAsia="仿宋_GB2312" w:hAnsi="仿宋_GB2312" w:cs="仿宋_GB2312"/>
                <w:color w:val="000000"/>
                <w:kern w:val="0"/>
              </w:rPr>
              <w:t>1</w:t>
            </w:r>
          </w:p>
        </w:tc>
        <w:tc>
          <w:tcPr>
            <w:tcW w:w="3543" w:type="dxa"/>
            <w:vAlign w:val="center"/>
          </w:tcPr>
          <w:p w:rsidR="00F83548" w:rsidRPr="00B5200D" w:rsidRDefault="00D00F18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</w:pPr>
            <w:r w:rsidRPr="00D00F18"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  <w:t>上海中华商务联合印刷有限公司</w:t>
            </w:r>
          </w:p>
        </w:tc>
        <w:tc>
          <w:tcPr>
            <w:tcW w:w="4111" w:type="dxa"/>
            <w:vAlign w:val="center"/>
          </w:tcPr>
          <w:p w:rsidR="00F83548" w:rsidRPr="00B5200D" w:rsidRDefault="00D00F18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 w:rsidRPr="00D00F18">
              <w:rPr>
                <w:rFonts w:ascii="仿宋_GB2312" w:eastAsia="仿宋_GB2312" w:hAnsi="仿宋_GB2312" w:cs="仿宋_GB2312" w:hint="eastAsia"/>
                <w:kern w:val="0"/>
              </w:rPr>
              <w:t>书籍《中国国家地理》 获“2024亚洲印制大奖”银奖</w:t>
            </w:r>
          </w:p>
        </w:tc>
      </w:tr>
      <w:tr w:rsidR="00F83548" w:rsidTr="00E36632">
        <w:trPr>
          <w:trHeight w:val="510"/>
        </w:trPr>
        <w:tc>
          <w:tcPr>
            <w:tcW w:w="851" w:type="dxa"/>
            <w:vAlign w:val="center"/>
          </w:tcPr>
          <w:p w:rsidR="00F83548" w:rsidRPr="00B5200D" w:rsidRDefault="00B55A8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B5200D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</w:t>
            </w:r>
          </w:p>
        </w:tc>
        <w:tc>
          <w:tcPr>
            <w:tcW w:w="3543" w:type="dxa"/>
            <w:vAlign w:val="center"/>
          </w:tcPr>
          <w:p w:rsidR="00F83548" w:rsidRPr="00B5200D" w:rsidRDefault="00D00F18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</w:pPr>
            <w:r w:rsidRPr="00D00F18"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  <w:t>上海沪工焊接集团股份有限公司</w:t>
            </w:r>
          </w:p>
        </w:tc>
        <w:tc>
          <w:tcPr>
            <w:tcW w:w="4111" w:type="dxa"/>
            <w:vAlign w:val="center"/>
          </w:tcPr>
          <w:p w:rsidR="00F83548" w:rsidRPr="00B5200D" w:rsidRDefault="00D00F18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 w:rsidRPr="00D00F18">
              <w:rPr>
                <w:rFonts w:ascii="仿宋_GB2312" w:eastAsia="仿宋_GB2312" w:hAnsi="仿宋_GB2312" w:cs="仿宋_GB2312" w:hint="eastAsia"/>
                <w:kern w:val="0"/>
              </w:rPr>
              <w:t>HUGONG  NV  Welding Machine（沪工NV焊机）获“MUSE Design Awards”银奖</w:t>
            </w:r>
          </w:p>
        </w:tc>
      </w:tr>
      <w:tr w:rsidR="00F83548" w:rsidTr="00E36632">
        <w:trPr>
          <w:trHeight w:val="150"/>
        </w:trPr>
        <w:tc>
          <w:tcPr>
            <w:tcW w:w="851" w:type="dxa"/>
            <w:vAlign w:val="center"/>
          </w:tcPr>
          <w:p w:rsidR="00F83548" w:rsidRPr="00B5200D" w:rsidRDefault="00B55A8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 w:rsidRPr="00B5200D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3</w:t>
            </w:r>
          </w:p>
        </w:tc>
        <w:tc>
          <w:tcPr>
            <w:tcW w:w="3543" w:type="dxa"/>
            <w:vAlign w:val="center"/>
          </w:tcPr>
          <w:p w:rsidR="00F83548" w:rsidRPr="00B5200D" w:rsidRDefault="00D00F18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</w:pPr>
            <w:r w:rsidRPr="00D00F18"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  <w:t>上海荣泰健康科技股份有限公司</w:t>
            </w:r>
          </w:p>
        </w:tc>
        <w:tc>
          <w:tcPr>
            <w:tcW w:w="4111" w:type="dxa"/>
            <w:vAlign w:val="center"/>
          </w:tcPr>
          <w:p w:rsidR="00F83548" w:rsidRPr="00B5200D" w:rsidRDefault="00D00F18" w:rsidP="00D00F18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 w:rsidRPr="00D00F18">
              <w:rPr>
                <w:rFonts w:ascii="仿宋_GB2312" w:eastAsia="仿宋_GB2312" w:hAnsi="仿宋_GB2312" w:cs="仿宋_GB2312" w:hint="eastAsia"/>
                <w:kern w:val="0"/>
              </w:rPr>
              <w:t>RT9000按摩椅获“意大利A'DesignAward设计奖”铂金奖</w:t>
            </w:r>
          </w:p>
        </w:tc>
      </w:tr>
      <w:tr w:rsidR="00D00F18" w:rsidTr="00E36632">
        <w:trPr>
          <w:trHeight w:val="262"/>
        </w:trPr>
        <w:tc>
          <w:tcPr>
            <w:tcW w:w="851" w:type="dxa"/>
            <w:vAlign w:val="center"/>
          </w:tcPr>
          <w:p w:rsidR="00D00F18" w:rsidRPr="00B5200D" w:rsidRDefault="00D00F18" w:rsidP="00D00F18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4</w:t>
            </w:r>
          </w:p>
        </w:tc>
        <w:tc>
          <w:tcPr>
            <w:tcW w:w="3543" w:type="dxa"/>
            <w:vAlign w:val="center"/>
          </w:tcPr>
          <w:p w:rsidR="00D00F18" w:rsidRPr="00B5200D" w:rsidRDefault="00E36632" w:rsidP="00D00F18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</w:pPr>
            <w:r w:rsidRPr="00E36632"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  <w:t>上海湘鸿文化发展有限公司</w:t>
            </w:r>
          </w:p>
        </w:tc>
        <w:tc>
          <w:tcPr>
            <w:tcW w:w="4111" w:type="dxa"/>
            <w:vAlign w:val="center"/>
          </w:tcPr>
          <w:p w:rsidR="00D00F18" w:rsidRPr="00B5200D" w:rsidRDefault="00E36632" w:rsidP="00D00F18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 w:rsidRPr="00E36632">
              <w:rPr>
                <w:rFonts w:ascii="仿宋_GB2312" w:eastAsia="仿宋_GB2312" w:hAnsi="仿宋_GB2312" w:cs="仿宋_GB2312" w:hint="eastAsia"/>
                <w:kern w:val="0"/>
              </w:rPr>
              <w:t>冯婧、史朝金作品《蝶恋花——春景》获第七届中国（大连）国际文化旅游产业交易博览会“中艺杯”工艺美术作品大赛金奖</w:t>
            </w:r>
          </w:p>
        </w:tc>
      </w:tr>
      <w:tr w:rsidR="00D00F18" w:rsidTr="00E36632">
        <w:trPr>
          <w:trHeight w:val="188"/>
        </w:trPr>
        <w:tc>
          <w:tcPr>
            <w:tcW w:w="851" w:type="dxa"/>
            <w:vAlign w:val="center"/>
          </w:tcPr>
          <w:p w:rsidR="00D00F18" w:rsidRPr="00B5200D" w:rsidRDefault="00D00F18" w:rsidP="00D00F18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5</w:t>
            </w:r>
          </w:p>
        </w:tc>
        <w:tc>
          <w:tcPr>
            <w:tcW w:w="3543" w:type="dxa"/>
            <w:vAlign w:val="center"/>
          </w:tcPr>
          <w:p w:rsidR="00D00F18" w:rsidRPr="00B5200D" w:rsidRDefault="00E36632" w:rsidP="00D00F18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</w:pPr>
            <w:r w:rsidRPr="00E36632"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  <w:t>上海火陶文化艺术有限公司</w:t>
            </w:r>
          </w:p>
        </w:tc>
        <w:tc>
          <w:tcPr>
            <w:tcW w:w="4111" w:type="dxa"/>
            <w:vAlign w:val="center"/>
          </w:tcPr>
          <w:p w:rsidR="00D00F18" w:rsidRPr="00B5200D" w:rsidRDefault="00E36632" w:rsidP="00D00F18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 w:rsidRPr="00E36632">
              <w:rPr>
                <w:rFonts w:ascii="仿宋_GB2312" w:eastAsia="仿宋_GB2312" w:hAnsi="仿宋_GB2312" w:cs="仿宋_GB2312" w:hint="eastAsia"/>
                <w:kern w:val="0"/>
              </w:rPr>
              <w:t>徐洪雁作品《清谷幽幽》获第七届中国（大连）国际文化旅游产业交易博览会“中艺杯”工艺美术作品大赛金奖</w:t>
            </w:r>
          </w:p>
        </w:tc>
      </w:tr>
      <w:tr w:rsidR="00F83548" w:rsidTr="00E36632">
        <w:trPr>
          <w:trHeight w:val="60"/>
        </w:trPr>
        <w:tc>
          <w:tcPr>
            <w:tcW w:w="851" w:type="dxa"/>
            <w:vAlign w:val="center"/>
          </w:tcPr>
          <w:p w:rsidR="00F83548" w:rsidRPr="00B5200D" w:rsidRDefault="00D00F18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6</w:t>
            </w:r>
          </w:p>
        </w:tc>
        <w:tc>
          <w:tcPr>
            <w:tcW w:w="3543" w:type="dxa"/>
            <w:vAlign w:val="center"/>
          </w:tcPr>
          <w:p w:rsidR="00F83548" w:rsidRPr="00B5200D" w:rsidRDefault="00E36632">
            <w:pPr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</w:pPr>
            <w:r w:rsidRPr="00E36632">
              <w:rPr>
                <w:rFonts w:ascii="仿宋_GB2312" w:eastAsia="仿宋_GB2312" w:hAnsi="宋体" w:cs="宋体" w:hint="eastAsia"/>
                <w:color w:val="000000"/>
                <w:kern w:val="0"/>
                <w:lang w:bidi="ar"/>
              </w:rPr>
              <w:t>上海二京文化艺术有限公司</w:t>
            </w:r>
          </w:p>
        </w:tc>
        <w:tc>
          <w:tcPr>
            <w:tcW w:w="4111" w:type="dxa"/>
            <w:vAlign w:val="center"/>
          </w:tcPr>
          <w:p w:rsidR="00F83548" w:rsidRPr="00B5200D" w:rsidRDefault="00E36632">
            <w:pPr>
              <w:jc w:val="center"/>
              <w:rPr>
                <w:rFonts w:ascii="仿宋_GB2312" w:eastAsia="仿宋_GB2312" w:hAnsi="仿宋_GB2312" w:cs="仿宋_GB2312" w:hint="eastAsia"/>
                <w:kern w:val="0"/>
              </w:rPr>
            </w:pPr>
            <w:r w:rsidRPr="00E36632">
              <w:rPr>
                <w:rFonts w:ascii="仿宋_GB2312" w:eastAsia="仿宋_GB2312" w:hAnsi="仿宋_GB2312" w:cs="仿宋_GB2312" w:hint="eastAsia"/>
                <w:kern w:val="0"/>
              </w:rPr>
              <w:t>安闯作品《丰年盛景</w:t>
            </w:r>
            <w:r w:rsidRPr="00E36632">
              <w:rPr>
                <w:rFonts w:ascii="宋体" w:hAnsi="宋体" w:cs="宋体" w:hint="eastAsia"/>
                <w:kern w:val="0"/>
              </w:rPr>
              <w:t>•</w:t>
            </w:r>
            <w:r w:rsidRPr="00E36632">
              <w:rPr>
                <w:rFonts w:ascii="仿宋_GB2312" w:eastAsia="仿宋_GB2312" w:hAnsi="仿宋_GB2312" w:cs="仿宋_GB2312" w:hint="eastAsia"/>
                <w:kern w:val="0"/>
              </w:rPr>
              <w:t>财韵和鸣》获第七届中国（大连）国际文化旅游产业交易博览会“中艺杯”工艺美术作品大赛银奖</w:t>
            </w:r>
          </w:p>
        </w:tc>
      </w:tr>
    </w:tbl>
    <w:p w:rsidR="00F83548" w:rsidRDefault="00F83548">
      <w:pPr>
        <w:rPr>
          <w:rFonts w:cs="Times New Roman"/>
        </w:rPr>
      </w:pPr>
    </w:p>
    <w:sectPr w:rsidR="00F835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8E" w:rsidRDefault="00B55A8E" w:rsidP="006139B9">
      <w:r>
        <w:separator/>
      </w:r>
    </w:p>
  </w:endnote>
  <w:endnote w:type="continuationSeparator" w:id="0">
    <w:p w:rsidR="00B55A8E" w:rsidRDefault="00B55A8E" w:rsidP="0061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8E" w:rsidRDefault="00B55A8E" w:rsidP="006139B9">
      <w:r>
        <w:separator/>
      </w:r>
    </w:p>
  </w:footnote>
  <w:footnote w:type="continuationSeparator" w:id="0">
    <w:p w:rsidR="00B55A8E" w:rsidRDefault="00B55A8E" w:rsidP="0061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VmOWY2MzNjZWE0OWJlOGI1N2E1MWI3N2IwNmJhMGIifQ=="/>
  </w:docVars>
  <w:rsids>
    <w:rsidRoot w:val="00C37A36"/>
    <w:rsid w:val="0001512F"/>
    <w:rsid w:val="00021062"/>
    <w:rsid w:val="00081710"/>
    <w:rsid w:val="000E5AF6"/>
    <w:rsid w:val="001803C9"/>
    <w:rsid w:val="00190A06"/>
    <w:rsid w:val="001974AD"/>
    <w:rsid w:val="001B2E22"/>
    <w:rsid w:val="001E461A"/>
    <w:rsid w:val="00274FAE"/>
    <w:rsid w:val="002769C6"/>
    <w:rsid w:val="002B29AF"/>
    <w:rsid w:val="002C430E"/>
    <w:rsid w:val="003013C9"/>
    <w:rsid w:val="003319E2"/>
    <w:rsid w:val="003506B8"/>
    <w:rsid w:val="00355B89"/>
    <w:rsid w:val="00364776"/>
    <w:rsid w:val="0037726B"/>
    <w:rsid w:val="003831F6"/>
    <w:rsid w:val="003F003E"/>
    <w:rsid w:val="0041456C"/>
    <w:rsid w:val="00474C05"/>
    <w:rsid w:val="00477251"/>
    <w:rsid w:val="00480105"/>
    <w:rsid w:val="0048121B"/>
    <w:rsid w:val="004859ED"/>
    <w:rsid w:val="0049528B"/>
    <w:rsid w:val="004B43DF"/>
    <w:rsid w:val="00552426"/>
    <w:rsid w:val="006139B9"/>
    <w:rsid w:val="00617AB7"/>
    <w:rsid w:val="00636E45"/>
    <w:rsid w:val="00644A6A"/>
    <w:rsid w:val="00657729"/>
    <w:rsid w:val="00694255"/>
    <w:rsid w:val="006E67D3"/>
    <w:rsid w:val="006F55B1"/>
    <w:rsid w:val="00730DCB"/>
    <w:rsid w:val="0073314A"/>
    <w:rsid w:val="0076291F"/>
    <w:rsid w:val="00796778"/>
    <w:rsid w:val="007A7A9F"/>
    <w:rsid w:val="007B36EA"/>
    <w:rsid w:val="007C714F"/>
    <w:rsid w:val="007F2F1C"/>
    <w:rsid w:val="0082322A"/>
    <w:rsid w:val="008708EA"/>
    <w:rsid w:val="00914C15"/>
    <w:rsid w:val="00916A24"/>
    <w:rsid w:val="00940E7E"/>
    <w:rsid w:val="009611BD"/>
    <w:rsid w:val="00984699"/>
    <w:rsid w:val="0099611E"/>
    <w:rsid w:val="009C268F"/>
    <w:rsid w:val="009E2848"/>
    <w:rsid w:val="00A26745"/>
    <w:rsid w:val="00A867ED"/>
    <w:rsid w:val="00AA48D4"/>
    <w:rsid w:val="00B517EA"/>
    <w:rsid w:val="00B5200D"/>
    <w:rsid w:val="00B55A8E"/>
    <w:rsid w:val="00BF5C22"/>
    <w:rsid w:val="00C00B8C"/>
    <w:rsid w:val="00C02374"/>
    <w:rsid w:val="00C0620C"/>
    <w:rsid w:val="00C350B7"/>
    <w:rsid w:val="00C37A36"/>
    <w:rsid w:val="00CC5541"/>
    <w:rsid w:val="00CD410F"/>
    <w:rsid w:val="00CE7652"/>
    <w:rsid w:val="00CF52D3"/>
    <w:rsid w:val="00D00545"/>
    <w:rsid w:val="00D00F18"/>
    <w:rsid w:val="00D0330C"/>
    <w:rsid w:val="00D101EB"/>
    <w:rsid w:val="00DB030C"/>
    <w:rsid w:val="00DC332A"/>
    <w:rsid w:val="00E00F9C"/>
    <w:rsid w:val="00E162F8"/>
    <w:rsid w:val="00E36632"/>
    <w:rsid w:val="00E4699D"/>
    <w:rsid w:val="00E6301E"/>
    <w:rsid w:val="00EA7C24"/>
    <w:rsid w:val="00ED1EC2"/>
    <w:rsid w:val="00EF221B"/>
    <w:rsid w:val="00F13F93"/>
    <w:rsid w:val="00F74AB1"/>
    <w:rsid w:val="00F83548"/>
    <w:rsid w:val="00FB7F2C"/>
    <w:rsid w:val="00FF4C25"/>
    <w:rsid w:val="03C407B7"/>
    <w:rsid w:val="12CD4BB4"/>
    <w:rsid w:val="31E5120A"/>
    <w:rsid w:val="39B862EF"/>
    <w:rsid w:val="3F5577CE"/>
    <w:rsid w:val="3FD17C46"/>
    <w:rsid w:val="53305225"/>
    <w:rsid w:val="55C27813"/>
    <w:rsid w:val="58981F2C"/>
    <w:rsid w:val="628829FD"/>
    <w:rsid w:val="68322BB5"/>
    <w:rsid w:val="6D4F7136"/>
    <w:rsid w:val="7624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2"/>
    </w:rPr>
  </w:style>
  <w:style w:type="character" w:customStyle="1" w:styleId="Char0">
    <w:name w:val="页眉 Char"/>
    <w:link w:val="a4"/>
    <w:uiPriority w:val="99"/>
    <w:qFormat/>
    <w:rPr>
      <w:rFonts w:cs="Calibri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563</Characters>
  <Application>Microsoft Office Word</Application>
  <DocSecurity>0</DocSecurity>
  <Lines>4</Lines>
  <Paragraphs>1</Paragraphs>
  <ScaleCrop>false</ScaleCrop>
  <Company>www.ftpdown.com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关于扶持奖励青浦区四个文创项目的情况公示</dc:title>
  <dc:creator>Administrator</dc:creator>
  <cp:lastModifiedBy>User</cp:lastModifiedBy>
  <cp:revision>77</cp:revision>
  <dcterms:created xsi:type="dcterms:W3CDTF">2017-10-23T01:19:00Z</dcterms:created>
  <dcterms:modified xsi:type="dcterms:W3CDTF">2025-10-27T01:16:00Z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3DB4B1FF9C9848639148E93EC6A82C9F_12</vt:lpwstr>
  </property>
</Properties>
</file>