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0"/>
        </w:rPr>
      </w:pPr>
      <w:r>
        <w:rPr>
          <w:rFonts w:hint="eastAsia" w:ascii="仿宋_GB2312" w:hAnsi="Times New Roman" w:eastAsia="仿宋_GB2312"/>
          <w:sz w:val="30"/>
        </w:rPr>
        <w:t>附件6:</w:t>
      </w:r>
    </w:p>
    <w:p>
      <w:pPr>
        <w:spacing w:afterLines="100" w:line="360" w:lineRule="auto"/>
        <w:jc w:val="center"/>
        <w:rPr>
          <w:rFonts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202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</w:rPr>
        <w:t>年上海市新型农业经营主体培育以奖代补项目推荐表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8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负责人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sz w:val="30"/>
                <w:szCs w:val="30"/>
              </w:rPr>
              <w:t>投资额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sz w:val="30"/>
                <w:szCs w:val="30"/>
              </w:rPr>
              <w:t>(万元)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pacing w:val="-8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kern w:val="0"/>
                <w:sz w:val="30"/>
                <w:szCs w:val="30"/>
              </w:rPr>
              <w:t>奖补金额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kern w:val="0"/>
                <w:sz w:val="30"/>
                <w:szCs w:val="30"/>
              </w:rPr>
              <w:t>(万元)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pacing w:val="-8"/>
                <w:kern w:val="0"/>
                <w:sz w:val="30"/>
                <w:szCs w:val="30"/>
              </w:rPr>
              <w:t>主要建设内容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街镇农服中心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30"/>
                <w:szCs w:val="30"/>
              </w:rPr>
              <w:t>街镇分管领导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宋体" w:hAnsi="宋体" w:eastAsia="宋体" w:cs="宋体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AF3"/>
    <w:rsid w:val="00380208"/>
    <w:rsid w:val="00410AF3"/>
    <w:rsid w:val="00491BC8"/>
    <w:rsid w:val="005621A0"/>
    <w:rsid w:val="00715699"/>
    <w:rsid w:val="007926F1"/>
    <w:rsid w:val="008C5C18"/>
    <w:rsid w:val="00B0392F"/>
    <w:rsid w:val="00E133DD"/>
    <w:rsid w:val="00F938E4"/>
    <w:rsid w:val="00FA22EA"/>
    <w:rsid w:val="FB9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HUAXING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2020-01-06T09:28:00Z</dcterms:created>
  <dc:creator>HUASINE</dc:creator>
  <cp:lastModifiedBy>hg11</cp:lastModifiedBy>
  <dcterms:modified xsi:type="dcterms:W3CDTF">2022-06-22T15:14:38Z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