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178" w:rsidRPr="00F062A5" w:rsidRDefault="00BF0178">
      <w:pPr>
        <w:adjustRightInd w:val="0"/>
        <w:snapToGrid w:val="0"/>
        <w:rPr>
          <w:rFonts w:ascii="黑体" w:eastAsia="黑体" w:hAnsi="黑体" w:cs="宋体"/>
          <w:bCs/>
          <w:szCs w:val="32"/>
        </w:rPr>
      </w:pPr>
      <w:bookmarkStart w:id="0" w:name="_GoBack"/>
      <w:bookmarkEnd w:id="0"/>
      <w:r w:rsidRPr="00F062A5">
        <w:rPr>
          <w:rFonts w:ascii="黑体" w:eastAsia="黑体" w:hAnsi="黑体" w:cs="宋体" w:hint="eastAsia"/>
          <w:bCs/>
          <w:szCs w:val="32"/>
        </w:rPr>
        <w:t>附</w:t>
      </w:r>
      <w:r>
        <w:rPr>
          <w:rFonts w:ascii="黑体" w:eastAsia="黑体" w:hAnsi="黑体" w:cs="宋体" w:hint="eastAsia"/>
          <w:bCs/>
          <w:szCs w:val="32"/>
        </w:rPr>
        <w:t>件</w:t>
      </w:r>
    </w:p>
    <w:p w:rsidR="00BF0178" w:rsidRPr="00F062A5" w:rsidRDefault="00BF0178">
      <w:pPr>
        <w:adjustRightInd w:val="0"/>
        <w:snapToGrid w:val="0"/>
        <w:jc w:val="center"/>
        <w:rPr>
          <w:rFonts w:ascii="方正小标宋简体" w:eastAsia="方正小标宋简体" w:hAnsi="宋体" w:cs="宋体"/>
          <w:bCs/>
          <w:sz w:val="44"/>
          <w:szCs w:val="44"/>
        </w:rPr>
      </w:pPr>
      <w:r w:rsidRPr="00F062A5">
        <w:rPr>
          <w:rFonts w:ascii="方正小标宋简体" w:eastAsia="方正小标宋简体" w:hAnsi="宋体" w:cs="宋体" w:hint="eastAsia"/>
          <w:bCs/>
          <w:sz w:val="44"/>
          <w:szCs w:val="44"/>
        </w:rPr>
        <w:t>“特检平台”注册、申报流程（电梯）</w:t>
      </w:r>
    </w:p>
    <w:p w:rsidR="00BF0178" w:rsidRDefault="00BF0178">
      <w:pPr>
        <w:adjustRightInd w:val="0"/>
        <w:snapToGrid w:val="0"/>
        <w:jc w:val="center"/>
        <w:rPr>
          <w:rFonts w:ascii="宋体" w:eastAsia="宋体" w:hAnsi="宋体" w:cs="宋体"/>
          <w:b/>
          <w:bCs/>
          <w:szCs w:val="32"/>
        </w:rPr>
      </w:pP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hint="eastAsia"/>
          <w:szCs w:val="32"/>
        </w:rPr>
        <w:t>下阶段，青浦区将有序开展电梯检验检测工作，“特检平台”中电梯检验检测线上注册、申报流程如下：</w: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hint="eastAsia"/>
          <w:szCs w:val="32"/>
        </w:rPr>
        <w:t>网址：</w:t>
      </w:r>
      <w:r>
        <w:rPr>
          <w:rFonts w:ascii="宋体" w:eastAsia="宋体" w:hAnsi="宋体" w:cs="宋体"/>
          <w:szCs w:val="32"/>
        </w:rPr>
        <w:t>http://cs.ssei.cn:8193</w:t>
      </w:r>
    </w:p>
    <w:p w:rsidR="00BF0178" w:rsidRPr="00F062A5" w:rsidRDefault="00BF0178" w:rsidP="00F062A5">
      <w:pPr>
        <w:numPr>
          <w:ilvl w:val="0"/>
          <w:numId w:val="1"/>
        </w:numPr>
        <w:adjustRightInd w:val="0"/>
        <w:snapToGrid w:val="0"/>
        <w:ind w:firstLineChars="200" w:firstLine="634"/>
        <w:jc w:val="left"/>
        <w:rPr>
          <w:rFonts w:ascii="宋体" w:eastAsia="宋体" w:hAnsi="宋体" w:cs="宋体"/>
          <w:b/>
          <w:color w:val="0000FF"/>
          <w:szCs w:val="32"/>
        </w:rPr>
      </w:pPr>
      <w:r w:rsidRPr="00F062A5">
        <w:rPr>
          <w:rFonts w:ascii="宋体" w:eastAsia="宋体" w:hAnsi="宋体" w:cs="宋体" w:hint="eastAsia"/>
          <w:b/>
          <w:color w:val="0000FF"/>
          <w:szCs w:val="32"/>
        </w:rPr>
        <w:t>注册账号</w:t>
      </w:r>
    </w:p>
    <w:p w:rsidR="00BF0178" w:rsidRPr="00F062A5" w:rsidRDefault="00BF0178" w:rsidP="00F062A5">
      <w:pPr>
        <w:adjustRightInd w:val="0"/>
        <w:snapToGrid w:val="0"/>
        <w:ind w:firstLineChars="200" w:firstLine="634"/>
        <w:jc w:val="left"/>
        <w:rPr>
          <w:rFonts w:ascii="宋体" w:eastAsia="宋体" w:hAnsi="宋体" w:cs="宋体"/>
          <w:b/>
          <w:color w:val="0000FF"/>
          <w:szCs w:val="32"/>
        </w:rPr>
      </w:pPr>
      <w:r w:rsidRPr="00F062A5">
        <w:rPr>
          <w:rFonts w:ascii="宋体" w:eastAsia="宋体" w:hAnsi="宋体" w:cs="宋体" w:hint="eastAsia"/>
          <w:b/>
          <w:color w:val="0000FF"/>
          <w:szCs w:val="32"/>
        </w:rPr>
        <w:t>第一次登录系统的使用单位需要进行注册。</w: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szCs w:val="32"/>
        </w:rPr>
        <w:t>1.</w:t>
      </w:r>
      <w:r>
        <w:rPr>
          <w:rFonts w:ascii="宋体" w:eastAsia="宋体" w:hAnsi="宋体" w:cs="宋体" w:hint="eastAsia"/>
          <w:szCs w:val="32"/>
        </w:rPr>
        <w:t>点击“企业账号注册申请入口”</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97.25pt;height:185.25pt;visibility:visible">
            <v:imagedata r:id="rId7" o:title=""/>
          </v:shape>
        </w:pic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szCs w:val="32"/>
        </w:rPr>
        <w:t>2.</w:t>
      </w:r>
      <w:r>
        <w:rPr>
          <w:rFonts w:ascii="宋体" w:eastAsia="宋体" w:hAnsi="宋体" w:cs="宋体" w:hint="eastAsia"/>
          <w:szCs w:val="32"/>
        </w:rPr>
        <w:t>输入“单位名称”后点击“下一步”</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24" o:spid="_x0000_i1026" type="#_x0000_t75" alt="10" style="width:409.5pt;height:75pt;visibility:visible">
            <v:imagedata r:id="rId8" o:title=""/>
          </v:shape>
        </w:pic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szCs w:val="32"/>
        </w:rPr>
        <w:t>3.</w:t>
      </w:r>
      <w:r>
        <w:rPr>
          <w:rFonts w:ascii="宋体" w:eastAsia="宋体" w:hAnsi="宋体" w:cs="宋体" w:hint="eastAsia"/>
          <w:szCs w:val="32"/>
        </w:rPr>
        <w:t>填写单位相关信息后点击“注册”（</w:t>
      </w:r>
      <w:r>
        <w:rPr>
          <w:rFonts w:ascii="宋体" w:eastAsia="宋体" w:hAnsi="宋体" w:cs="宋体" w:hint="eastAsia"/>
          <w:b/>
          <w:bCs/>
          <w:color w:val="FF0000"/>
          <w:szCs w:val="32"/>
        </w:rPr>
        <w:t>账号并非当场生成，需要待后台审核，通过后申请人会通过短信收到账号和密码</w:t>
      </w:r>
      <w:r>
        <w:rPr>
          <w:rFonts w:ascii="宋体" w:eastAsia="宋体" w:hAnsi="宋体" w:cs="宋体" w:hint="eastAsia"/>
          <w:szCs w:val="32"/>
        </w:rPr>
        <w:t>）</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25" o:spid="_x0000_i1027" type="#_x0000_t75" alt="11" style="width:381.75pt;height:169.5pt;visibility:visible">
            <v:imagedata r:id="rId9" o:title=""/>
          </v:shape>
        </w:pict>
      </w:r>
    </w:p>
    <w:p w:rsidR="00BF0178" w:rsidRPr="00F062A5" w:rsidRDefault="00BF0178">
      <w:pPr>
        <w:numPr>
          <w:ilvl w:val="0"/>
          <w:numId w:val="1"/>
        </w:numPr>
        <w:adjustRightInd w:val="0"/>
        <w:snapToGrid w:val="0"/>
        <w:ind w:firstLineChars="200" w:firstLine="632"/>
        <w:jc w:val="left"/>
        <w:rPr>
          <w:rFonts w:ascii="黑体" w:eastAsia="黑体" w:hAnsi="黑体" w:cs="宋体"/>
          <w:color w:val="0000FF"/>
          <w:szCs w:val="32"/>
        </w:rPr>
      </w:pPr>
      <w:r w:rsidRPr="00F062A5">
        <w:rPr>
          <w:rFonts w:ascii="黑体" w:eastAsia="黑体" w:hAnsi="黑体" w:cs="宋体" w:hint="eastAsia"/>
          <w:color w:val="0000FF"/>
          <w:szCs w:val="32"/>
        </w:rPr>
        <w:t>申报检验</w:t>
      </w:r>
      <w:r w:rsidRPr="00F062A5">
        <w:rPr>
          <w:rFonts w:ascii="黑体" w:eastAsia="黑体" w:hAnsi="黑体" w:cs="宋体"/>
          <w:color w:val="0000FF"/>
          <w:szCs w:val="32"/>
        </w:rPr>
        <w:t>/</w:t>
      </w:r>
      <w:r w:rsidRPr="00F062A5">
        <w:rPr>
          <w:rFonts w:ascii="黑体" w:eastAsia="黑体" w:hAnsi="黑体" w:cs="宋体" w:hint="eastAsia"/>
          <w:color w:val="0000FF"/>
          <w:szCs w:val="32"/>
        </w:rPr>
        <w:t>检测</w:t>
      </w:r>
    </w:p>
    <w:p w:rsidR="00BF0178" w:rsidRPr="00F062A5" w:rsidRDefault="00BF0178">
      <w:pPr>
        <w:adjustRightInd w:val="0"/>
        <w:snapToGrid w:val="0"/>
        <w:ind w:firstLineChars="200" w:firstLine="632"/>
        <w:jc w:val="left"/>
        <w:rPr>
          <w:rFonts w:ascii="黑体" w:eastAsia="黑体" w:hAnsi="黑体" w:cs="宋体"/>
          <w:color w:val="0000FF"/>
          <w:szCs w:val="32"/>
        </w:rPr>
      </w:pPr>
      <w:r w:rsidRPr="00F062A5">
        <w:rPr>
          <w:rFonts w:ascii="黑体" w:eastAsia="黑体" w:hAnsi="黑体" w:cs="宋体" w:hint="eastAsia"/>
          <w:color w:val="0000FF"/>
          <w:szCs w:val="32"/>
        </w:rPr>
        <w:t>注册完账号后方可登录系统进行报检。</w:t>
      </w:r>
    </w:p>
    <w:p w:rsidR="00BF0178" w:rsidRDefault="00BF0178">
      <w:pPr>
        <w:numPr>
          <w:ilvl w:val="0"/>
          <w:numId w:val="2"/>
        </w:numPr>
        <w:adjustRightInd w:val="0"/>
        <w:snapToGrid w:val="0"/>
        <w:ind w:firstLineChars="200" w:firstLine="632"/>
        <w:jc w:val="left"/>
        <w:rPr>
          <w:rFonts w:ascii="宋体" w:eastAsia="宋体" w:hAnsi="宋体" w:cs="宋体"/>
          <w:szCs w:val="32"/>
        </w:rPr>
      </w:pPr>
      <w:r>
        <w:rPr>
          <w:rFonts w:ascii="宋体" w:eastAsia="宋体" w:hAnsi="宋体" w:cs="宋体" w:hint="eastAsia"/>
          <w:szCs w:val="32"/>
        </w:rPr>
        <w:t>登录系统</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3" o:spid="_x0000_i1028" type="#_x0000_t75" style="width:160.5pt;height:146.25pt;visibility:visible">
            <v:imagedata r:id="rId10" o:title=""/>
          </v:shape>
        </w:pict>
      </w:r>
    </w:p>
    <w:p w:rsidR="00BF0178" w:rsidRDefault="00BF0178">
      <w:pPr>
        <w:numPr>
          <w:ilvl w:val="0"/>
          <w:numId w:val="2"/>
        </w:numPr>
        <w:adjustRightInd w:val="0"/>
        <w:snapToGrid w:val="0"/>
        <w:ind w:firstLineChars="200" w:firstLine="632"/>
        <w:jc w:val="left"/>
        <w:rPr>
          <w:rFonts w:ascii="宋体" w:eastAsia="宋体" w:hAnsi="宋体" w:cs="宋体"/>
          <w:szCs w:val="32"/>
        </w:rPr>
      </w:pPr>
      <w:r>
        <w:rPr>
          <w:rFonts w:ascii="宋体" w:eastAsia="宋体" w:hAnsi="宋体" w:cs="宋体" w:hint="eastAsia"/>
          <w:szCs w:val="32"/>
        </w:rPr>
        <w:t>选择“网上报检（</w:t>
      </w:r>
      <w:r>
        <w:rPr>
          <w:rFonts w:ascii="宋体" w:eastAsia="宋体" w:hAnsi="宋体" w:cs="宋体"/>
          <w:szCs w:val="32"/>
        </w:rPr>
        <w:t>2024</w:t>
      </w:r>
      <w:r>
        <w:rPr>
          <w:rFonts w:ascii="宋体" w:eastAsia="宋体" w:hAnsi="宋体" w:cs="宋体" w:hint="eastAsia"/>
          <w:szCs w:val="32"/>
        </w:rPr>
        <w:t>年到期）”</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16" o:spid="_x0000_i1029" type="#_x0000_t75" alt="2" style="width:149.25pt;height:231pt;visibility:visible">
            <v:imagedata r:id="rId11" o:title=""/>
          </v:shape>
        </w:pic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szCs w:val="32"/>
        </w:rPr>
        <w:t>3.</w:t>
      </w:r>
      <w:r>
        <w:rPr>
          <w:rFonts w:ascii="宋体" w:eastAsia="宋体" w:hAnsi="宋体" w:cs="宋体" w:hint="eastAsia"/>
          <w:szCs w:val="32"/>
        </w:rPr>
        <w:t>点击“申报登记”</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17" o:spid="_x0000_i1030" type="#_x0000_t75" alt="3" style="width:4in;height:190.5pt;visibility:visible">
            <v:imagedata r:id="rId12" o:title=""/>
          </v:shape>
        </w:pic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szCs w:val="32"/>
        </w:rPr>
        <w:t>4.</w:t>
      </w:r>
      <w:r>
        <w:rPr>
          <w:rFonts w:ascii="宋体" w:eastAsia="宋体" w:hAnsi="宋体" w:cs="宋体" w:hint="eastAsia"/>
          <w:szCs w:val="32"/>
        </w:rPr>
        <w:t>选择“电梯”、“定期检验</w:t>
      </w:r>
      <w:r>
        <w:rPr>
          <w:rFonts w:ascii="宋体" w:eastAsia="宋体" w:hAnsi="宋体" w:cs="宋体"/>
          <w:szCs w:val="32"/>
        </w:rPr>
        <w:t>/</w:t>
      </w:r>
      <w:r>
        <w:rPr>
          <w:rFonts w:ascii="宋体" w:eastAsia="宋体" w:hAnsi="宋体" w:cs="宋体" w:hint="eastAsia"/>
          <w:szCs w:val="32"/>
        </w:rPr>
        <w:t>检测”，点击“下一步”</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18" o:spid="_x0000_i1031" type="#_x0000_t75" alt="4" style="width:281.25pt;height:195pt;visibility:visible">
            <v:imagedata r:id="rId13" o:title=""/>
          </v:shape>
        </w:pic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szCs w:val="32"/>
        </w:rPr>
        <w:t>5.</w:t>
      </w:r>
      <w:r>
        <w:rPr>
          <w:rFonts w:ascii="宋体" w:eastAsia="宋体" w:hAnsi="宋体" w:cs="宋体" w:hint="eastAsia"/>
          <w:szCs w:val="32"/>
        </w:rPr>
        <w:t>勾选准备报检的电梯（仅限有效期为下个月之前的方可报检），点击“确认选中”</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20" o:spid="_x0000_i1032" type="#_x0000_t75" alt="6" style="width:304.5pt;height:120.75pt;visibility:visible">
            <v:imagedata r:id="rId14" o:title=""/>
          </v:shape>
        </w:pict>
      </w:r>
    </w:p>
    <w:p w:rsidR="00BF0178" w:rsidRDefault="00BF0178">
      <w:pPr>
        <w:numPr>
          <w:ilvl w:val="0"/>
          <w:numId w:val="3"/>
        </w:numPr>
        <w:adjustRightInd w:val="0"/>
        <w:snapToGrid w:val="0"/>
        <w:ind w:firstLineChars="200" w:firstLine="632"/>
        <w:jc w:val="left"/>
        <w:rPr>
          <w:rFonts w:ascii="宋体" w:eastAsia="宋体" w:hAnsi="宋体" w:cs="宋体"/>
          <w:szCs w:val="32"/>
        </w:rPr>
      </w:pPr>
      <w:r>
        <w:rPr>
          <w:rFonts w:ascii="宋体" w:eastAsia="宋体" w:hAnsi="宋体" w:cs="宋体" w:hint="eastAsia"/>
          <w:szCs w:val="32"/>
        </w:rPr>
        <w:t>下方再次勾选本次准备报检的电梯，点击“下一步”，系统将根据电梯年份自动判断</w:t>
      </w:r>
      <w:r>
        <w:rPr>
          <w:rFonts w:ascii="宋体" w:eastAsia="宋体" w:hAnsi="宋体" w:cs="宋体" w:hint="eastAsia"/>
          <w:color w:val="FF0000"/>
          <w:szCs w:val="32"/>
        </w:rPr>
        <w:t>检验年和检测年</w:t>
      </w:r>
      <w:r>
        <w:rPr>
          <w:rFonts w:ascii="宋体" w:eastAsia="宋体" w:hAnsi="宋体" w:cs="宋体" w:hint="eastAsia"/>
          <w:szCs w:val="32"/>
        </w:rPr>
        <w:t>，使用单位无法自行选择。</w: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hint="eastAsia"/>
          <w:szCs w:val="32"/>
        </w:rPr>
        <w:t>如为检验年，检验机构为法定检验机构（如青浦区特种设备监督检验所或上海市特种设备监督检验技术研究院）</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21" o:spid="_x0000_i1033" type="#_x0000_t75" alt="7" style="width:299.25pt;height:153.75pt;visibility:visible">
            <v:imagedata r:id="rId15" o:title=""/>
          </v:shape>
        </w:pic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hint="eastAsia"/>
          <w:szCs w:val="32"/>
        </w:rPr>
        <w:t>如为检测年，只需自行选择“检测机构”即可。</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_x0000_i1034" type="#_x0000_t75" style="width:378pt;height:171.75pt;visibility:visible">
            <v:imagedata r:id="rId16" o:title=""/>
          </v:shape>
        </w:pic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szCs w:val="32"/>
        </w:rPr>
        <w:t>7.</w:t>
      </w:r>
      <w:r>
        <w:rPr>
          <w:rFonts w:ascii="宋体" w:eastAsia="宋体" w:hAnsi="宋体" w:cs="宋体" w:hint="eastAsia"/>
          <w:szCs w:val="32"/>
        </w:rPr>
        <w:t>填写相关信息后点击“下一步”</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22" o:spid="_x0000_i1035" type="#_x0000_t75" alt="8" style="width:372.75pt;height:178.5pt;visibility:visible">
            <v:imagedata r:id="rId17" o:title=""/>
          </v:shape>
        </w:pic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szCs w:val="32"/>
        </w:rPr>
        <w:t>8.</w:t>
      </w:r>
      <w:r>
        <w:rPr>
          <w:rFonts w:ascii="宋体" w:eastAsia="宋体" w:hAnsi="宋体" w:cs="宋体" w:hint="eastAsia"/>
          <w:szCs w:val="32"/>
        </w:rPr>
        <w:t>确认申报信息后点击“确认申报”，待受理后按通知要求进行缴款</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_x0000_i1036" type="#_x0000_t75" style="width:375pt;height:157.5pt;visibility:visible">
            <v:imagedata r:id="rId18" o:title=""/>
          </v:shape>
        </w:pict>
      </w:r>
    </w:p>
    <w:p w:rsidR="00BF0178" w:rsidRPr="00F062A5" w:rsidRDefault="00BF0178" w:rsidP="00F062A5">
      <w:pPr>
        <w:adjustRightInd w:val="0"/>
        <w:snapToGrid w:val="0"/>
        <w:ind w:firstLineChars="200" w:firstLine="634"/>
        <w:jc w:val="left"/>
        <w:rPr>
          <w:rFonts w:ascii="宋体" w:eastAsia="宋体" w:hAnsi="宋体" w:cs="宋体"/>
          <w:b/>
          <w:color w:val="0000FF"/>
          <w:szCs w:val="32"/>
        </w:rPr>
      </w:pPr>
      <w:r w:rsidRPr="00F062A5">
        <w:rPr>
          <w:rFonts w:ascii="宋体" w:eastAsia="宋体" w:hAnsi="宋体" w:cs="宋体" w:hint="eastAsia"/>
          <w:b/>
          <w:color w:val="0000FF"/>
          <w:szCs w:val="32"/>
        </w:rPr>
        <w:t>三、重置密码</w:t>
      </w:r>
    </w:p>
    <w:p w:rsidR="00BF0178" w:rsidRPr="00F062A5" w:rsidRDefault="00BF0178" w:rsidP="00F062A5">
      <w:pPr>
        <w:adjustRightInd w:val="0"/>
        <w:snapToGrid w:val="0"/>
        <w:ind w:firstLineChars="200" w:firstLine="634"/>
        <w:jc w:val="left"/>
        <w:rPr>
          <w:rFonts w:ascii="宋体" w:eastAsia="宋体" w:hAnsi="宋体" w:cs="宋体"/>
          <w:b/>
          <w:color w:val="0000FF"/>
          <w:szCs w:val="32"/>
        </w:rPr>
      </w:pPr>
      <w:r w:rsidRPr="00F062A5">
        <w:rPr>
          <w:rFonts w:ascii="宋体" w:eastAsia="宋体" w:hAnsi="宋体" w:cs="宋体" w:hint="eastAsia"/>
          <w:b/>
          <w:color w:val="0000FF"/>
          <w:szCs w:val="32"/>
        </w:rPr>
        <w:t>如忘记密码，可点击“忘记密码？”进行重置</w: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szCs w:val="32"/>
        </w:rPr>
        <w:t>1.</w:t>
      </w:r>
      <w:r>
        <w:rPr>
          <w:rFonts w:ascii="宋体" w:eastAsia="宋体" w:hAnsi="宋体" w:cs="宋体" w:hint="eastAsia"/>
          <w:szCs w:val="32"/>
        </w:rPr>
        <w:t>输入单位名称并选择获取密码的方式</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2" o:spid="_x0000_i1037" type="#_x0000_t75" style="width:159pt;height:143.25pt;visibility:visible">
            <v:imagedata r:id="rId19" o:title=""/>
          </v:shape>
        </w:pict>
      </w:r>
      <w:r>
        <w:rPr>
          <w:rFonts w:ascii="宋体" w:eastAsia="宋体" w:hAnsi="宋体" w:cs="宋体"/>
          <w:szCs w:val="32"/>
        </w:rPr>
        <w:t xml:space="preserve"> </w:t>
      </w:r>
      <w:r w:rsidRPr="00C27222">
        <w:rPr>
          <w:rFonts w:ascii="宋体" w:eastAsia="宋体" w:hAnsi="宋体" w:cs="宋体"/>
          <w:noProof/>
          <w:szCs w:val="32"/>
        </w:rPr>
        <w:pict>
          <v:shape id="图片 26" o:spid="_x0000_i1038" type="#_x0000_t75" alt="12" style="width:396.75pt;height:103.5pt;visibility:visible">
            <v:imagedata r:id="rId20" o:title=""/>
          </v:shape>
        </w:pic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szCs w:val="32"/>
        </w:rPr>
        <w:t>2.</w:t>
      </w:r>
      <w:r>
        <w:rPr>
          <w:rFonts w:ascii="宋体" w:eastAsia="宋体" w:hAnsi="宋体" w:cs="宋体" w:hint="eastAsia"/>
          <w:szCs w:val="32"/>
        </w:rPr>
        <w:t>通过注册时的所有人手机号码获取</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27" o:spid="_x0000_i1039" type="#_x0000_t75" alt="13" style="width:406.5pt;height:97.5pt;visibility:visible">
            <v:imagedata r:id="rId21" o:title=""/>
          </v:shape>
        </w:pic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szCs w:val="32"/>
        </w:rPr>
        <w:t>3.</w:t>
      </w:r>
      <w:r>
        <w:rPr>
          <w:rFonts w:ascii="宋体" w:eastAsia="宋体" w:hAnsi="宋体" w:cs="宋体" w:hint="eastAsia"/>
          <w:szCs w:val="32"/>
        </w:rPr>
        <w:t>提交材料审核后获取</w:t>
      </w:r>
    </w:p>
    <w:p w:rsidR="00BF0178" w:rsidRDefault="00BF0178">
      <w:pPr>
        <w:adjustRightInd w:val="0"/>
        <w:snapToGrid w:val="0"/>
        <w:jc w:val="center"/>
        <w:rPr>
          <w:rFonts w:ascii="宋体" w:eastAsia="宋体" w:hAnsi="宋体" w:cs="宋体"/>
          <w:szCs w:val="32"/>
        </w:rPr>
      </w:pPr>
      <w:r w:rsidRPr="00C27222">
        <w:rPr>
          <w:rFonts w:ascii="宋体" w:eastAsia="宋体" w:hAnsi="宋体" w:cs="宋体"/>
          <w:noProof/>
          <w:szCs w:val="32"/>
        </w:rPr>
        <w:pict>
          <v:shape id="图片 28" o:spid="_x0000_i1040" type="#_x0000_t75" alt="14" style="width:410.25pt;height:153.75pt;visibility:visible">
            <v:imagedata r:id="rId22" o:title=""/>
          </v:shape>
        </w:pict>
      </w:r>
    </w:p>
    <w:p w:rsidR="00BF0178" w:rsidRDefault="00BF0178">
      <w:pPr>
        <w:adjustRightInd w:val="0"/>
        <w:snapToGrid w:val="0"/>
        <w:ind w:firstLineChars="200" w:firstLine="632"/>
        <w:jc w:val="left"/>
        <w:rPr>
          <w:rFonts w:ascii="宋体" w:eastAsia="宋体" w:hAnsi="宋体" w:cs="宋体"/>
          <w:szCs w:val="32"/>
          <w:shd w:val="clear" w:color="auto" w:fill="FFFFFF"/>
        </w:rPr>
      </w:pPr>
      <w:r>
        <w:rPr>
          <w:rFonts w:ascii="宋体" w:eastAsia="宋体" w:hAnsi="宋体" w:cs="宋体" w:hint="eastAsia"/>
          <w:szCs w:val="32"/>
        </w:rPr>
        <w:t>如仍有疑问可咨询</w:t>
      </w:r>
      <w:r>
        <w:rPr>
          <w:rFonts w:ascii="宋体" w:eastAsia="宋体" w:hAnsi="宋体" w:cs="宋体" w:hint="eastAsia"/>
          <w:szCs w:val="32"/>
          <w:shd w:val="clear" w:color="auto" w:fill="FFFFFF"/>
        </w:rPr>
        <w:t>上海市特种设备企业服务平台</w:t>
      </w:r>
      <w:r>
        <w:rPr>
          <w:rFonts w:ascii="宋体" w:eastAsia="宋体" w:hAnsi="宋体" w:cs="宋体"/>
          <w:szCs w:val="32"/>
          <w:shd w:val="clear" w:color="auto" w:fill="FFFFFF"/>
        </w:rPr>
        <w:t xml:space="preserve"> </w:t>
      </w:r>
      <w:r>
        <w:rPr>
          <w:rFonts w:ascii="宋体" w:eastAsia="宋体" w:hAnsi="宋体" w:cs="宋体" w:hint="eastAsia"/>
          <w:szCs w:val="32"/>
          <w:shd w:val="clear" w:color="auto" w:fill="FFFFFF"/>
        </w:rPr>
        <w:t>（联系电话</w:t>
      </w:r>
      <w:r>
        <w:rPr>
          <w:rFonts w:ascii="宋体" w:eastAsia="宋体" w:hAnsi="宋体" w:cs="宋体"/>
          <w:szCs w:val="32"/>
          <w:shd w:val="clear" w:color="auto" w:fill="FFFFFF"/>
        </w:rPr>
        <w:t>4008214900</w:t>
      </w:r>
      <w:r>
        <w:rPr>
          <w:rFonts w:ascii="宋体" w:eastAsia="宋体" w:hAnsi="宋体" w:cs="宋体" w:hint="eastAsia"/>
          <w:szCs w:val="32"/>
          <w:shd w:val="clear" w:color="auto" w:fill="FFFFFF"/>
        </w:rPr>
        <w:t>）</w:t>
      </w:r>
    </w:p>
    <w:p w:rsidR="00BF0178" w:rsidRDefault="00BF0178" w:rsidP="00F062A5">
      <w:pPr>
        <w:adjustRightInd w:val="0"/>
        <w:snapToGrid w:val="0"/>
        <w:ind w:firstLineChars="200" w:firstLine="634"/>
        <w:jc w:val="left"/>
        <w:rPr>
          <w:rFonts w:ascii="宋体" w:eastAsia="宋体" w:hAnsi="宋体" w:cs="宋体"/>
          <w:b/>
          <w:bCs/>
          <w:color w:val="FF0000"/>
          <w:szCs w:val="32"/>
        </w:rPr>
      </w:pPr>
    </w:p>
    <w:p w:rsidR="00BF0178" w:rsidRDefault="00BF0178" w:rsidP="00F062A5">
      <w:pPr>
        <w:adjustRightInd w:val="0"/>
        <w:snapToGrid w:val="0"/>
        <w:ind w:firstLineChars="200" w:firstLine="634"/>
        <w:jc w:val="left"/>
        <w:rPr>
          <w:rFonts w:ascii="宋体" w:eastAsia="宋体" w:hAnsi="宋体" w:cs="宋体"/>
          <w:b/>
          <w:bCs/>
          <w:color w:val="FF0000"/>
          <w:szCs w:val="32"/>
        </w:rPr>
      </w:pPr>
      <w:r>
        <w:rPr>
          <w:rFonts w:ascii="宋体" w:eastAsia="宋体" w:hAnsi="宋体" w:cs="宋体" w:hint="eastAsia"/>
          <w:b/>
          <w:bCs/>
          <w:color w:val="FF0000"/>
          <w:szCs w:val="32"/>
        </w:rPr>
        <w:t>相关文件</w:t>
      </w:r>
    </w:p>
    <w:p w:rsidR="00BF0178" w:rsidRDefault="00BF0178">
      <w:pPr>
        <w:adjustRightInd w:val="0"/>
        <w:snapToGrid w:val="0"/>
        <w:ind w:firstLineChars="200" w:firstLine="632"/>
        <w:jc w:val="left"/>
        <w:rPr>
          <w:rFonts w:ascii="宋体" w:eastAsia="宋体" w:hAnsi="宋体" w:cs="宋体"/>
          <w:szCs w:val="32"/>
        </w:rPr>
      </w:pPr>
      <w:r>
        <w:rPr>
          <w:rFonts w:ascii="宋体" w:eastAsia="宋体" w:hAnsi="宋体" w:cs="宋体" w:hint="eastAsia"/>
          <w:szCs w:val="32"/>
        </w:rPr>
        <w:t>市场监管总局关于发布《电梯监督检验和定期检验规则》《电梯自行检测规则》的公告（</w:t>
      </w:r>
      <w:r>
        <w:rPr>
          <w:rFonts w:ascii="宋体" w:eastAsia="宋体" w:hAnsi="宋体" w:cs="宋体"/>
          <w:szCs w:val="32"/>
        </w:rPr>
        <w:t>2023</w:t>
      </w:r>
      <w:r>
        <w:rPr>
          <w:rFonts w:ascii="宋体" w:eastAsia="宋体" w:hAnsi="宋体" w:cs="宋体" w:hint="eastAsia"/>
          <w:szCs w:val="32"/>
        </w:rPr>
        <w:t>年第</w:t>
      </w:r>
      <w:r>
        <w:rPr>
          <w:rFonts w:ascii="宋体" w:eastAsia="宋体" w:hAnsi="宋体" w:cs="宋体"/>
          <w:szCs w:val="32"/>
        </w:rPr>
        <w:t>14</w:t>
      </w:r>
      <w:r>
        <w:rPr>
          <w:rFonts w:ascii="宋体" w:eastAsia="宋体" w:hAnsi="宋体" w:cs="宋体" w:hint="eastAsia"/>
          <w:szCs w:val="32"/>
        </w:rPr>
        <w:t>号）原文链接：</w:t>
      </w:r>
      <w:r>
        <w:rPr>
          <w:rFonts w:ascii="宋体" w:eastAsia="宋体" w:hAnsi="宋体" w:cs="宋体"/>
          <w:szCs w:val="32"/>
        </w:rPr>
        <w:t>https://www.samr.gov.cn/tzsbj/tzgg/zjwh/art/2023/art_0e409ae0eaa04574b862333937b76138.html</w:t>
      </w:r>
    </w:p>
    <w:p w:rsidR="00BF0178" w:rsidRDefault="00BF0178" w:rsidP="00756A60">
      <w:pPr>
        <w:adjustRightInd w:val="0"/>
        <w:snapToGrid w:val="0"/>
        <w:ind w:firstLineChars="200" w:firstLine="632"/>
        <w:jc w:val="left"/>
        <w:rPr>
          <w:rFonts w:ascii="宋体" w:eastAsia="宋体" w:hAnsi="宋体" w:cs="宋体"/>
          <w:szCs w:val="32"/>
        </w:rPr>
      </w:pPr>
      <w:r>
        <w:rPr>
          <w:rFonts w:ascii="宋体" w:eastAsia="宋体" w:hAnsi="宋体" w:cs="宋体" w:hint="eastAsia"/>
          <w:szCs w:val="32"/>
        </w:rPr>
        <w:t>《上海市市场监督管理局关于做好电梯检验检测工作的通知》（沪市监特种〔</w:t>
      </w:r>
      <w:r>
        <w:rPr>
          <w:rFonts w:ascii="宋体" w:eastAsia="宋体" w:hAnsi="宋体" w:cs="宋体"/>
          <w:szCs w:val="32"/>
        </w:rPr>
        <w:t>2023</w:t>
      </w:r>
      <w:r>
        <w:rPr>
          <w:rFonts w:ascii="宋体" w:eastAsia="宋体" w:hAnsi="宋体" w:cs="宋体" w:hint="eastAsia"/>
          <w:szCs w:val="32"/>
        </w:rPr>
        <w:t>〕</w:t>
      </w:r>
      <w:r>
        <w:rPr>
          <w:rFonts w:ascii="宋体" w:eastAsia="宋体" w:hAnsi="宋体" w:cs="宋体"/>
          <w:szCs w:val="32"/>
        </w:rPr>
        <w:t>351</w:t>
      </w:r>
      <w:r>
        <w:rPr>
          <w:rFonts w:ascii="宋体" w:eastAsia="宋体" w:hAnsi="宋体" w:cs="宋体" w:hint="eastAsia"/>
          <w:szCs w:val="32"/>
        </w:rPr>
        <w:t>号）原文链接：</w:t>
      </w:r>
      <w:r>
        <w:rPr>
          <w:rFonts w:ascii="宋体" w:eastAsia="宋体" w:hAnsi="宋体" w:cs="宋体"/>
          <w:szCs w:val="32"/>
        </w:rPr>
        <w:t>http://scjgj.sh.gov.cn/926/20230726/2c</w:t>
      </w:r>
      <w:smartTag w:uri="urn:schemas-microsoft-com:office:smarttags" w:element="chmetcnv">
        <w:smartTagPr>
          <w:attr w:name="TCSC" w:val="0"/>
          <w:attr w:name="NumberType" w:val="1"/>
          <w:attr w:name="Negative" w:val="False"/>
          <w:attr w:name="HasSpace" w:val="False"/>
          <w:attr w:name="SourceValue" w:val="984"/>
          <w:attr w:name="UnitName" w:val="a"/>
        </w:smartTagPr>
        <w:r>
          <w:rPr>
            <w:rFonts w:ascii="宋体" w:eastAsia="宋体" w:hAnsi="宋体" w:cs="宋体"/>
            <w:szCs w:val="32"/>
          </w:rPr>
          <w:t>984a</w:t>
        </w:r>
        <w:smartTag w:uri="urn:schemas-microsoft-com:office:smarttags" w:element="chmetcnv">
          <w:smartTagPr>
            <w:attr w:name="TCSC" w:val="0"/>
            <w:attr w:name="NumberType" w:val="1"/>
            <w:attr w:name="Negative" w:val="False"/>
            <w:attr w:name="HasSpace" w:val="False"/>
            <w:attr w:name="SourceValue" w:val="72898"/>
            <w:attr w:name="UnitName" w:val="C"/>
          </w:smartTagPr>
        </w:smartTag>
        <w:r>
          <w:rPr>
            <w:rFonts w:ascii="宋体" w:eastAsia="宋体" w:hAnsi="宋体" w:cs="宋体"/>
            <w:szCs w:val="32"/>
          </w:rPr>
          <w:t>72898c</w:t>
        </w:r>
        <w:smartTag w:uri="urn:schemas-microsoft-com:office:smarttags" w:element="chmetcnv">
          <w:smartTagPr>
            <w:attr w:name="TCSC" w:val="0"/>
            <w:attr w:name="NumberType" w:val="1"/>
            <w:attr w:name="Negative" w:val="False"/>
            <w:attr w:name="HasSpace" w:val="False"/>
            <w:attr w:name="SourceValue" w:val="799"/>
            <w:attr w:name="UnitName" w:val="a"/>
          </w:smartTagPr>
        </w:smartTag>
        <w:r>
          <w:rPr>
            <w:rFonts w:ascii="宋体" w:eastAsia="宋体" w:hAnsi="宋体" w:cs="宋体"/>
            <w:szCs w:val="32"/>
          </w:rPr>
          <w:t>799a</w:t>
        </w:r>
      </w:smartTag>
      <w:r>
        <w:rPr>
          <w:rFonts w:ascii="宋体" w:eastAsia="宋体" w:hAnsi="宋体" w:cs="宋体"/>
          <w:szCs w:val="32"/>
        </w:rPr>
        <w:t>01898fd</w:t>
      </w:r>
      <w:smartTag w:uri="urn:schemas-microsoft-com:office:smarttags" w:element="chmetcnv">
        <w:smartTagPr>
          <w:attr w:name="TCSC" w:val="0"/>
          <w:attr w:name="NumberType" w:val="1"/>
          <w:attr w:name="Negative" w:val="False"/>
          <w:attr w:name="HasSpace" w:val="False"/>
          <w:attr w:name="SourceValue" w:val="7208"/>
          <w:attr w:name="UnitName" w:val="C"/>
        </w:smartTagPr>
        <w:r>
          <w:rPr>
            <w:rFonts w:ascii="宋体" w:eastAsia="宋体" w:hAnsi="宋体" w:cs="宋体"/>
            <w:szCs w:val="32"/>
          </w:rPr>
          <w:t>7208c</w:t>
        </w:r>
      </w:smartTag>
      <w:r>
        <w:rPr>
          <w:rFonts w:ascii="宋体" w:eastAsia="宋体" w:hAnsi="宋体" w:cs="宋体"/>
          <w:szCs w:val="32"/>
        </w:rPr>
        <w:t>0957.html</w:t>
      </w:r>
    </w:p>
    <w:sectPr w:rsidR="00BF0178" w:rsidSect="005C7402">
      <w:footerReference w:type="even" r:id="rId23"/>
      <w:footerReference w:type="default" r:id="rId24"/>
      <w:pgSz w:w="11906" w:h="16838"/>
      <w:pgMar w:top="2098" w:right="1474" w:bottom="1984" w:left="1587" w:header="851" w:footer="1417"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178" w:rsidRDefault="00BF0178" w:rsidP="005C7402">
      <w:r>
        <w:separator/>
      </w:r>
    </w:p>
  </w:endnote>
  <w:endnote w:type="continuationSeparator" w:id="0">
    <w:p w:rsidR="00BF0178" w:rsidRDefault="00BF0178" w:rsidP="005C7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78" w:rsidRDefault="00BF0178">
    <w:pPr>
      <w:pStyle w:val="Footer"/>
      <w:tabs>
        <w:tab w:val="clear" w:pos="4153"/>
        <w:tab w:val="left" w:pos="310"/>
      </w:tabs>
      <w:ind w:right="312"/>
      <w:jc w:val="both"/>
      <w:rPr>
        <w:rFonts w:ascii="宋体" w:eastAsia="宋体" w:hAnsi="宋体"/>
        <w:kern w:val="0"/>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78" w:rsidRDefault="00BF0178">
    <w:pPr>
      <w:pStyle w:val="Footer"/>
      <w:ind w:left="312" w:right="312"/>
      <w:jc w:val="right"/>
      <w:rPr>
        <w:rFonts w:ascii="宋体" w:eastAsia="宋体" w:hAnsi="宋体"/>
        <w:kern w:val="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178" w:rsidRDefault="00BF0178" w:rsidP="005C7402">
      <w:r>
        <w:separator/>
      </w:r>
    </w:p>
  </w:footnote>
  <w:footnote w:type="continuationSeparator" w:id="0">
    <w:p w:rsidR="00BF0178" w:rsidRDefault="00BF0178" w:rsidP="005C74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D864AC"/>
    <w:multiLevelType w:val="singleLevel"/>
    <w:tmpl w:val="91D864AC"/>
    <w:lvl w:ilvl="0">
      <w:start w:val="1"/>
      <w:numFmt w:val="chineseCounting"/>
      <w:suff w:val="nothing"/>
      <w:lvlText w:val="%1、"/>
      <w:lvlJc w:val="left"/>
      <w:rPr>
        <w:rFonts w:cs="Times New Roman" w:hint="eastAsia"/>
      </w:rPr>
    </w:lvl>
  </w:abstractNum>
  <w:abstractNum w:abstractNumId="1">
    <w:nsid w:val="0AEA4DFA"/>
    <w:multiLevelType w:val="singleLevel"/>
    <w:tmpl w:val="0AEA4DFA"/>
    <w:lvl w:ilvl="0">
      <w:start w:val="1"/>
      <w:numFmt w:val="decimal"/>
      <w:lvlText w:val="%1."/>
      <w:lvlJc w:val="left"/>
      <w:pPr>
        <w:tabs>
          <w:tab w:val="left" w:pos="312"/>
        </w:tabs>
      </w:pPr>
      <w:rPr>
        <w:rFonts w:cs="Times New Roman"/>
      </w:rPr>
    </w:lvl>
  </w:abstractNum>
  <w:abstractNum w:abstractNumId="2">
    <w:nsid w:val="2910AB2C"/>
    <w:multiLevelType w:val="singleLevel"/>
    <w:tmpl w:val="2910AB2C"/>
    <w:lvl w:ilvl="0">
      <w:start w:val="6"/>
      <w:numFmt w:val="decimal"/>
      <w:lvlText w:val="%1."/>
      <w:lvlJc w:val="left"/>
      <w:pPr>
        <w:tabs>
          <w:tab w:val="left" w:pos="312"/>
        </w:tabs>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evenAndOddHeaders/>
  <w:drawingGridHorizontalSpacing w:val="158"/>
  <w:drawingGridVerticalSpacing w:val="579"/>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Dc1MzU0MDZiOWIyNWJlZmYyMjAxY2Y3MjhhYTU2MTMifQ=="/>
  </w:docVars>
  <w:rsids>
    <w:rsidRoot w:val="00347622"/>
    <w:rsid w:val="9787AE75"/>
    <w:rsid w:val="B9DFFEE2"/>
    <w:rsid w:val="B9F7F0A6"/>
    <w:rsid w:val="BFFFFEC6"/>
    <w:rsid w:val="D5BD0476"/>
    <w:rsid w:val="DB6D70D0"/>
    <w:rsid w:val="DCFE9EDF"/>
    <w:rsid w:val="E6FFD0D8"/>
    <w:rsid w:val="EA06B6A1"/>
    <w:rsid w:val="EDF6513D"/>
    <w:rsid w:val="EDF7FE76"/>
    <w:rsid w:val="EEBB3EE4"/>
    <w:rsid w:val="F6FFD378"/>
    <w:rsid w:val="FBCFB688"/>
    <w:rsid w:val="FCFFE0B2"/>
    <w:rsid w:val="FD1ED0FD"/>
    <w:rsid w:val="FF7F6AF1"/>
    <w:rsid w:val="FFA7295C"/>
    <w:rsid w:val="0001146B"/>
    <w:rsid w:val="000D1AF7"/>
    <w:rsid w:val="00116046"/>
    <w:rsid w:val="001E121D"/>
    <w:rsid w:val="00210AED"/>
    <w:rsid w:val="00226D68"/>
    <w:rsid w:val="002B3E8B"/>
    <w:rsid w:val="002C4FB7"/>
    <w:rsid w:val="002D4C71"/>
    <w:rsid w:val="00306AC0"/>
    <w:rsid w:val="00347622"/>
    <w:rsid w:val="00367487"/>
    <w:rsid w:val="003E52A5"/>
    <w:rsid w:val="003F280B"/>
    <w:rsid w:val="004C5989"/>
    <w:rsid w:val="00525B99"/>
    <w:rsid w:val="00545C00"/>
    <w:rsid w:val="005C7402"/>
    <w:rsid w:val="005D5A1B"/>
    <w:rsid w:val="006052EB"/>
    <w:rsid w:val="00632C8F"/>
    <w:rsid w:val="006C4DAD"/>
    <w:rsid w:val="00710B7F"/>
    <w:rsid w:val="00711785"/>
    <w:rsid w:val="007118B9"/>
    <w:rsid w:val="00756A60"/>
    <w:rsid w:val="00783F50"/>
    <w:rsid w:val="007877A6"/>
    <w:rsid w:val="007A687C"/>
    <w:rsid w:val="007D46E9"/>
    <w:rsid w:val="007F59A2"/>
    <w:rsid w:val="0082175B"/>
    <w:rsid w:val="0091618E"/>
    <w:rsid w:val="009C29A8"/>
    <w:rsid w:val="00A043DE"/>
    <w:rsid w:val="00A05300"/>
    <w:rsid w:val="00A46B23"/>
    <w:rsid w:val="00A83F10"/>
    <w:rsid w:val="00A97A74"/>
    <w:rsid w:val="00AA424F"/>
    <w:rsid w:val="00B2040C"/>
    <w:rsid w:val="00B63766"/>
    <w:rsid w:val="00BF0178"/>
    <w:rsid w:val="00C27222"/>
    <w:rsid w:val="00C466CE"/>
    <w:rsid w:val="00C62B94"/>
    <w:rsid w:val="00D5197D"/>
    <w:rsid w:val="00DD2EEB"/>
    <w:rsid w:val="00E2333F"/>
    <w:rsid w:val="00E720E2"/>
    <w:rsid w:val="00E90B5D"/>
    <w:rsid w:val="00EB2C65"/>
    <w:rsid w:val="00F062A5"/>
    <w:rsid w:val="00F07660"/>
    <w:rsid w:val="00F660B3"/>
    <w:rsid w:val="00F85F30"/>
    <w:rsid w:val="00FA20C9"/>
    <w:rsid w:val="00FB0D5B"/>
    <w:rsid w:val="031E6789"/>
    <w:rsid w:val="04097F2D"/>
    <w:rsid w:val="07B068D5"/>
    <w:rsid w:val="0C1572C7"/>
    <w:rsid w:val="0F33723D"/>
    <w:rsid w:val="12DB690B"/>
    <w:rsid w:val="17F76752"/>
    <w:rsid w:val="18F86ADC"/>
    <w:rsid w:val="191804F0"/>
    <w:rsid w:val="1B0E112D"/>
    <w:rsid w:val="1C025104"/>
    <w:rsid w:val="1F7587C8"/>
    <w:rsid w:val="29D79F87"/>
    <w:rsid w:val="329F898E"/>
    <w:rsid w:val="37185407"/>
    <w:rsid w:val="394D0AE7"/>
    <w:rsid w:val="43B024CB"/>
    <w:rsid w:val="52754729"/>
    <w:rsid w:val="545305DF"/>
    <w:rsid w:val="5B5A479A"/>
    <w:rsid w:val="5EF85036"/>
    <w:rsid w:val="5FD27AEB"/>
    <w:rsid w:val="6EFDC35E"/>
    <w:rsid w:val="6FBF2CEC"/>
    <w:rsid w:val="75D5BAAB"/>
    <w:rsid w:val="77BF4429"/>
    <w:rsid w:val="7DFFD815"/>
    <w:rsid w:val="7EAF8F34"/>
    <w:rsid w:val="7EFFE45C"/>
    <w:rsid w:val="7FF79F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402"/>
    <w:pPr>
      <w:widowControl w:val="0"/>
      <w:jc w:val="both"/>
    </w:pPr>
    <w:rPr>
      <w:rFonts w:ascii="仿宋_GB2312" w:eastAsia="仿宋_GB2312" w:hAnsi="仿宋_GB231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5C7402"/>
    <w:pPr>
      <w:ind w:leftChars="2500" w:left="100"/>
    </w:pPr>
  </w:style>
  <w:style w:type="character" w:customStyle="1" w:styleId="DateChar">
    <w:name w:val="Date Char"/>
    <w:basedOn w:val="DefaultParagraphFont"/>
    <w:link w:val="Date"/>
    <w:uiPriority w:val="99"/>
    <w:semiHidden/>
    <w:locked/>
    <w:rsid w:val="005C7402"/>
    <w:rPr>
      <w:rFonts w:ascii="仿宋_GB2312" w:eastAsia="仿宋_GB2312" w:hAnsi="仿宋_GB2312" w:cs="Times New Roman"/>
      <w:kern w:val="2"/>
      <w:sz w:val="22"/>
      <w:szCs w:val="22"/>
    </w:rPr>
  </w:style>
  <w:style w:type="paragraph" w:styleId="BalloonText">
    <w:name w:val="Balloon Text"/>
    <w:basedOn w:val="Normal"/>
    <w:link w:val="BalloonTextChar"/>
    <w:uiPriority w:val="99"/>
    <w:semiHidden/>
    <w:rsid w:val="005C7402"/>
    <w:rPr>
      <w:sz w:val="18"/>
      <w:szCs w:val="18"/>
    </w:rPr>
  </w:style>
  <w:style w:type="character" w:customStyle="1" w:styleId="BalloonTextChar">
    <w:name w:val="Balloon Text Char"/>
    <w:basedOn w:val="DefaultParagraphFont"/>
    <w:link w:val="BalloonText"/>
    <w:uiPriority w:val="99"/>
    <w:semiHidden/>
    <w:locked/>
    <w:rsid w:val="005C7402"/>
    <w:rPr>
      <w:rFonts w:ascii="仿宋_GB2312" w:eastAsia="仿宋_GB2312" w:cs="Times New Roman"/>
      <w:kern w:val="2"/>
      <w:sz w:val="18"/>
      <w:szCs w:val="18"/>
    </w:rPr>
  </w:style>
  <w:style w:type="paragraph" w:styleId="Footer">
    <w:name w:val="footer"/>
    <w:basedOn w:val="Normal"/>
    <w:link w:val="FooterChar"/>
    <w:uiPriority w:val="99"/>
    <w:rsid w:val="005C74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C7402"/>
    <w:rPr>
      <w:rFonts w:ascii="仿宋_GB2312" w:eastAsia="仿宋_GB2312" w:cs="Times New Roman"/>
      <w:kern w:val="2"/>
      <w:sz w:val="18"/>
      <w:szCs w:val="18"/>
    </w:rPr>
  </w:style>
  <w:style w:type="paragraph" w:styleId="Header">
    <w:name w:val="header"/>
    <w:basedOn w:val="Normal"/>
    <w:link w:val="HeaderChar"/>
    <w:uiPriority w:val="99"/>
    <w:semiHidden/>
    <w:rsid w:val="005C74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C7402"/>
    <w:rPr>
      <w:rFonts w:ascii="仿宋_GB2312" w:eastAsia="仿宋_GB2312" w:cs="Times New Roman"/>
      <w:kern w:val="2"/>
      <w:sz w:val="18"/>
      <w:szCs w:val="18"/>
    </w:rPr>
  </w:style>
  <w:style w:type="paragraph" w:styleId="BodyText2">
    <w:name w:val="Body Text 2"/>
    <w:basedOn w:val="Normal"/>
    <w:link w:val="BodyText2Char"/>
    <w:uiPriority w:val="99"/>
    <w:rsid w:val="005C7402"/>
    <w:pPr>
      <w:spacing w:afterLines="50" w:line="440" w:lineRule="exact"/>
      <w:jc w:val="center"/>
    </w:pPr>
    <w:rPr>
      <w:rFonts w:ascii="Times New Roman" w:eastAsia="宋体" w:hAnsi="Times New Roman"/>
      <w:sz w:val="44"/>
    </w:rPr>
  </w:style>
  <w:style w:type="character" w:customStyle="1" w:styleId="BodyText2Char">
    <w:name w:val="Body Text 2 Char"/>
    <w:basedOn w:val="DefaultParagraphFont"/>
    <w:link w:val="BodyText2"/>
    <w:uiPriority w:val="99"/>
    <w:semiHidden/>
    <w:rsid w:val="006D05B0"/>
    <w:rPr>
      <w:rFonts w:ascii="仿宋_GB2312" w:eastAsia="仿宋_GB2312" w:hAnsi="仿宋_GB2312"/>
      <w:sz w:val="32"/>
    </w:rPr>
  </w:style>
  <w:style w:type="character" w:styleId="Emphasis">
    <w:name w:val="Emphasis"/>
    <w:basedOn w:val="DefaultParagraphFont"/>
    <w:uiPriority w:val="99"/>
    <w:qFormat/>
    <w:rsid w:val="005C7402"/>
    <w:rPr>
      <w:rFonts w:cs="Times New Roman"/>
      <w:i/>
    </w:rPr>
  </w:style>
  <w:style w:type="paragraph" w:customStyle="1" w:styleId="Heading1">
    <w:name w:val="Heading1"/>
    <w:basedOn w:val="Normal"/>
    <w:next w:val="Normal"/>
    <w:uiPriority w:val="99"/>
    <w:rsid w:val="005C7402"/>
    <w:pPr>
      <w:spacing w:beforeAutospacing="1" w:afterAutospacing="1"/>
      <w:jc w:val="left"/>
    </w:pPr>
    <w:rPr>
      <w:rFonts w:ascii="宋体" w:hAnsi="宋体"/>
      <w:b/>
      <w:kern w:val="44"/>
      <w:szCs w:val="21"/>
    </w:rPr>
  </w:style>
  <w:style w:type="paragraph" w:styleId="ListParagraph">
    <w:name w:val="List Paragraph"/>
    <w:basedOn w:val="Normal"/>
    <w:uiPriority w:val="99"/>
    <w:qFormat/>
    <w:rsid w:val="005C740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139</Words>
  <Characters>798</Characters>
  <Application>Microsoft Office Outlook</Application>
  <DocSecurity>0</DocSecurity>
  <Lines>0</Lines>
  <Paragraphs>0</Paragraphs>
  <ScaleCrop>false</ScaleCrop>
  <Company>SGS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上海市市场监督管理局</dc:title>
  <dc:subject/>
  <dc:creator>王强</dc:creator>
  <cp:keywords/>
  <dc:description/>
  <cp:lastModifiedBy>李亚红</cp:lastModifiedBy>
  <cp:revision>14</cp:revision>
  <cp:lastPrinted>2023-07-17T09:44:00Z</cp:lastPrinted>
  <dcterms:created xsi:type="dcterms:W3CDTF">2021-06-08T08:59:00Z</dcterms:created>
  <dcterms:modified xsi:type="dcterms:W3CDTF">2023-12-25T02:44:00Z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8A79A8FEB82949AB81C4163EAAB69CDB_13</vt:lpwstr>
  </property>
</Properties>
</file>