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pacing w:val="-12"/>
          <w:kern w:val="52"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bCs/>
          <w:spacing w:val="-12"/>
          <w:kern w:val="52"/>
          <w:sz w:val="48"/>
          <w:szCs w:val="48"/>
        </w:rPr>
      </w:pPr>
      <w:r>
        <w:rPr>
          <w:rFonts w:ascii="宋体" w:hAnsi="宋体"/>
          <w:b/>
          <w:bCs/>
          <w:spacing w:val="-12"/>
          <w:kern w:val="52"/>
          <w:sz w:val="48"/>
          <w:szCs w:val="48"/>
        </w:rPr>
        <w:t>202</w:t>
      </w:r>
      <w:r>
        <w:rPr>
          <w:rFonts w:hint="eastAsia" w:ascii="宋体" w:hAnsi="宋体"/>
          <w:b/>
          <w:bCs/>
          <w:spacing w:val="-12"/>
          <w:kern w:val="52"/>
          <w:sz w:val="48"/>
          <w:szCs w:val="48"/>
          <w:lang w:val="en-US" w:eastAsia="zh-CN"/>
        </w:rPr>
        <w:t>4</w:t>
      </w:r>
      <w:r>
        <w:rPr>
          <w:rFonts w:hint="eastAsia" w:ascii="宋体" w:hAnsi="宋体"/>
          <w:b/>
          <w:bCs/>
          <w:spacing w:val="-12"/>
          <w:kern w:val="52"/>
          <w:sz w:val="48"/>
          <w:szCs w:val="48"/>
        </w:rPr>
        <w:t>年青浦区技术改造专项资金项目</w:t>
      </w:r>
    </w:p>
    <w:p>
      <w:pPr>
        <w:jc w:val="center"/>
        <w:rPr>
          <w:rFonts w:hint="eastAsia" w:ascii="宋体" w:hAnsi="宋体" w:eastAsia="宋体"/>
          <w:b/>
          <w:bCs/>
          <w:spacing w:val="-12"/>
          <w:kern w:val="52"/>
          <w:sz w:val="48"/>
          <w:szCs w:val="48"/>
          <w:lang w:eastAsia="zh-CN"/>
        </w:rPr>
      </w:pPr>
      <w:r>
        <w:rPr>
          <w:rFonts w:hint="eastAsia" w:ascii="宋体" w:hAnsi="宋体"/>
          <w:b/>
          <w:bCs/>
          <w:spacing w:val="-12"/>
          <w:kern w:val="52"/>
          <w:sz w:val="48"/>
          <w:szCs w:val="48"/>
          <w:lang w:eastAsia="zh-CN"/>
        </w:rPr>
        <w:t>（第一批）竣工验收申请表</w:t>
      </w:r>
    </w:p>
    <w:p>
      <w:pPr>
        <w:jc w:val="center"/>
        <w:rPr>
          <w:rFonts w:ascii="宋体"/>
          <w:b/>
          <w:bCs/>
          <w:spacing w:val="-12"/>
          <w:kern w:val="52"/>
          <w:sz w:val="48"/>
          <w:szCs w:val="48"/>
        </w:rPr>
      </w:pP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>
      <w:pPr>
        <w:ind w:firstLine="843" w:firstLineChars="300"/>
        <w:rPr>
          <w:rFonts w:ascii="宋体"/>
          <w:b/>
          <w:bCs/>
          <w:sz w:val="28"/>
          <w:szCs w:val="28"/>
        </w:rPr>
      </w:pPr>
    </w:p>
    <w:p>
      <w:pPr>
        <w:ind w:firstLine="843" w:firstLineChars="300"/>
        <w:rPr>
          <w:rFonts w:ascii="宋体"/>
          <w:b/>
          <w:bCs/>
          <w:sz w:val="28"/>
          <w:szCs w:val="28"/>
        </w:rPr>
      </w:pP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企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业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名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称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b/>
          <w:bCs/>
          <w:sz w:val="28"/>
          <w:szCs w:val="28"/>
        </w:rPr>
        <w:t>（盖章）</w:t>
      </w: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项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目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名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称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        </w:t>
      </w: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通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讯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地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址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        </w:t>
      </w: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联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系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电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话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b/>
          <w:bCs/>
          <w:sz w:val="28"/>
          <w:szCs w:val="28"/>
        </w:rPr>
        <w:t>邮政编码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</w:t>
      </w: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联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>系</w:t>
      </w:r>
      <w:r>
        <w:rPr>
          <w:rFonts w:ascii="宋体" w:hAnsi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人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</w:rPr>
        <w:t>手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机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</w:t>
      </w:r>
    </w:p>
    <w:p>
      <w:pPr>
        <w:spacing w:line="600" w:lineRule="auto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</w:rPr>
        <w:t>电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子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邮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箱</w:t>
      </w:r>
      <w:r>
        <w:rPr>
          <w:rFonts w:ascii="宋体" w:hAnsi="宋体"/>
          <w:b/>
          <w:bCs/>
          <w:sz w:val="28"/>
          <w:szCs w:val="28"/>
        </w:rPr>
        <w:t xml:space="preserve"> 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       </w:t>
      </w:r>
    </w:p>
    <w:p>
      <w:pPr>
        <w:spacing w:line="600" w:lineRule="auto"/>
        <w:ind w:firstLine="843" w:firstLineChars="300"/>
        <w:rPr>
          <w:rFonts w:asci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主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管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单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位</w:t>
      </w: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/>
          <w:b/>
          <w:bCs/>
          <w:sz w:val="28"/>
          <w:szCs w:val="28"/>
        </w:rPr>
        <w:t>（盖章）</w:t>
      </w:r>
    </w:p>
    <w:p>
      <w:pPr>
        <w:rPr>
          <w:rFonts w:ascii="宋体"/>
          <w:b/>
          <w:bCs/>
          <w:sz w:val="28"/>
          <w:szCs w:val="28"/>
        </w:rPr>
      </w:pP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>
      <w:pPr>
        <w:rPr>
          <w:rFonts w:ascii="宋体"/>
          <w:b/>
          <w:bCs/>
        </w:rPr>
      </w:pPr>
    </w:p>
    <w:p/>
    <w:p/>
    <w:p/>
    <w:p/>
    <w:p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年</w:t>
      </w:r>
      <w:r>
        <w:rPr>
          <w:rFonts w:ascii="宋体" w:hAnsi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sz w:val="28"/>
          <w:szCs w:val="28"/>
        </w:rPr>
        <w:t>月</w:t>
      </w:r>
      <w:r>
        <w:rPr>
          <w:rFonts w:ascii="宋体" w:hAnsi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/>
          <w:b/>
          <w:bCs/>
          <w:sz w:val="28"/>
          <w:szCs w:val="28"/>
        </w:rPr>
        <w:t>日</w:t>
      </w:r>
    </w:p>
    <w:p>
      <w:pPr>
        <w:spacing w:line="360" w:lineRule="exact"/>
        <w:jc w:val="center"/>
        <w:rPr>
          <w:b/>
          <w:sz w:val="36"/>
        </w:rPr>
      </w:pPr>
    </w:p>
    <w:p>
      <w:pPr>
        <w:spacing w:line="360" w:lineRule="exact"/>
        <w:jc w:val="center"/>
        <w:rPr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eastAsia="方正小标宋简体"/>
          <w:sz w:val="18"/>
        </w:rPr>
      </w:pPr>
      <w:r>
        <w:rPr>
          <w:rFonts w:eastAsia="方正小标宋简体"/>
          <w:sz w:val="36"/>
        </w:rPr>
        <w:t>202</w:t>
      </w:r>
      <w:r>
        <w:rPr>
          <w:rFonts w:hint="eastAsia" w:eastAsia="方正小标宋简体"/>
          <w:sz w:val="36"/>
          <w:lang w:val="en-US" w:eastAsia="zh-CN"/>
        </w:rPr>
        <w:t>4</w:t>
      </w:r>
      <w:r>
        <w:rPr>
          <w:rFonts w:hint="eastAsia" w:eastAsia="方正小标宋简体"/>
          <w:sz w:val="36"/>
        </w:rPr>
        <w:t>年青浦区技术改造专项资金</w:t>
      </w:r>
      <w:r>
        <w:rPr>
          <w:rFonts w:hint="eastAsia" w:eastAsia="方正小标宋简体"/>
          <w:sz w:val="36"/>
          <w:lang w:eastAsia="zh-CN"/>
        </w:rPr>
        <w:t>竣工验收</w:t>
      </w:r>
      <w:r>
        <w:rPr>
          <w:rFonts w:hint="eastAsia" w:eastAsia="方正小标宋简体"/>
          <w:sz w:val="36"/>
        </w:rPr>
        <w:t>申请表</w:t>
      </w:r>
    </w:p>
    <w:p>
      <w:pPr>
        <w:spacing w:line="360" w:lineRule="exact"/>
        <w:jc w:val="center"/>
        <w:rPr>
          <w:rFonts w:ascii="宋体" w:hAnsi="宋体"/>
          <w:sz w:val="24"/>
          <w:szCs w:val="24"/>
        </w:rPr>
      </w:pPr>
      <w:r>
        <w:rPr>
          <w:sz w:val="18"/>
        </w:rPr>
        <w:t xml:space="preserve">    </w:t>
      </w:r>
      <w:r>
        <w:rPr>
          <w:rFonts w:ascii="宋体" w:hAnsi="宋体"/>
          <w:sz w:val="24"/>
          <w:szCs w:val="24"/>
        </w:rPr>
        <w:t xml:space="preserve">                         </w:t>
      </w:r>
    </w:p>
    <w:tbl>
      <w:tblPr>
        <w:tblStyle w:val="4"/>
        <w:tblW w:w="9329" w:type="dxa"/>
        <w:tblInd w:w="-52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367"/>
        <w:gridCol w:w="1189"/>
        <w:gridCol w:w="1139"/>
        <w:gridCol w:w="1680"/>
        <w:gridCol w:w="19"/>
        <w:gridCol w:w="1539"/>
        <w:gridCol w:w="18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932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企业情况</w:t>
            </w:r>
          </w:p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企业名称</w:t>
            </w:r>
          </w:p>
        </w:tc>
        <w:tc>
          <w:tcPr>
            <w:tcW w:w="437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统一社会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信用代码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住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所</w:t>
            </w:r>
          </w:p>
        </w:tc>
        <w:tc>
          <w:tcPr>
            <w:tcW w:w="437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类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型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注册资本</w:t>
            </w:r>
          </w:p>
        </w:tc>
        <w:tc>
          <w:tcPr>
            <w:tcW w:w="155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成立日期</w:t>
            </w:r>
          </w:p>
        </w:tc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主管单位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</w:t>
            </w:r>
          </w:p>
        </w:tc>
        <w:tc>
          <w:tcPr>
            <w:tcW w:w="155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手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机</w:t>
            </w:r>
          </w:p>
        </w:tc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张江高新青浦园企业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是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□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932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437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行业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建设地点</w:t>
            </w:r>
          </w:p>
        </w:tc>
        <w:tc>
          <w:tcPr>
            <w:tcW w:w="437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区域</w:t>
            </w:r>
          </w:p>
        </w:tc>
        <w:tc>
          <w:tcPr>
            <w:tcW w:w="1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建设内容</w:t>
            </w:r>
          </w:p>
        </w:tc>
        <w:tc>
          <w:tcPr>
            <w:tcW w:w="779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备案建设周期</w:t>
            </w:r>
          </w:p>
        </w:tc>
        <w:tc>
          <w:tcPr>
            <w:tcW w:w="26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实际建设周期</w:t>
            </w:r>
          </w:p>
        </w:tc>
        <w:tc>
          <w:tcPr>
            <w:tcW w:w="34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932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项目投入情况（含税）</w:t>
            </w:r>
          </w:p>
          <w:p>
            <w:pPr>
              <w:spacing w:line="2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总投入</w:t>
            </w:r>
          </w:p>
        </w:tc>
        <w:tc>
          <w:tcPr>
            <w:tcW w:w="26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万元</w:t>
            </w:r>
          </w:p>
        </w:tc>
        <w:tc>
          <w:tcPr>
            <w:tcW w:w="169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设备投资</w:t>
            </w:r>
          </w:p>
        </w:tc>
        <w:tc>
          <w:tcPr>
            <w:tcW w:w="34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8" w:hRule="exact"/>
        </w:trPr>
        <w:tc>
          <w:tcPr>
            <w:tcW w:w="15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软性投入</w:t>
            </w:r>
          </w:p>
        </w:tc>
        <w:tc>
          <w:tcPr>
            <w:tcW w:w="26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万元</w:t>
            </w:r>
          </w:p>
        </w:tc>
        <w:tc>
          <w:tcPr>
            <w:tcW w:w="169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34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right="1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7" w:hRule="exact"/>
        </w:trPr>
        <w:tc>
          <w:tcPr>
            <w:tcW w:w="9329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80" w:firstLineChars="2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谨此承诺，提供的申报材料及附属文件内容真实有效，如有弄虚作假的行为，本单位承担全部法律责任。</w:t>
            </w:r>
          </w:p>
          <w:p>
            <w:pPr>
              <w:spacing w:line="320" w:lineRule="exact"/>
              <w:ind w:firstLine="1200" w:firstLineChars="500"/>
              <w:rPr>
                <w:rFonts w:ascii="宋体"/>
                <w:sz w:val="24"/>
                <w:szCs w:val="24"/>
              </w:rPr>
            </w:pPr>
          </w:p>
          <w:p>
            <w:pPr>
              <w:spacing w:line="320" w:lineRule="exact"/>
              <w:ind w:firstLine="1200" w:firstLineChars="5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申请企业法人签字：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（盖章）</w:t>
            </w:r>
          </w:p>
          <w:p>
            <w:pPr>
              <w:spacing w:line="320" w:lineRule="exact"/>
              <w:ind w:firstLine="1200" w:firstLineChars="500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8" w:hRule="exact"/>
        </w:trPr>
        <w:tc>
          <w:tcPr>
            <w:tcW w:w="18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项目主管单位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431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left="357" w:firstLine="480" w:firstLineChars="20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szCs w:val="24"/>
              </w:rPr>
              <w:t>（盖章）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  <w:p>
            <w:pPr>
              <w:spacing w:line="2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 w:val="24"/>
          <w:szCs w:val="24"/>
        </w:rPr>
      </w:pPr>
    </w:p>
    <w:sectPr>
      <w:pgSz w:w="11906" w:h="16838"/>
      <w:pgMar w:top="1021" w:right="1474" w:bottom="1021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78F"/>
    <w:rsid w:val="000357D9"/>
    <w:rsid w:val="00070DEC"/>
    <w:rsid w:val="00072D0A"/>
    <w:rsid w:val="000D032A"/>
    <w:rsid w:val="000F2882"/>
    <w:rsid w:val="000F4976"/>
    <w:rsid w:val="00114343"/>
    <w:rsid w:val="00140448"/>
    <w:rsid w:val="00146E58"/>
    <w:rsid w:val="00176D56"/>
    <w:rsid w:val="001D1C2A"/>
    <w:rsid w:val="001F43D0"/>
    <w:rsid w:val="002364A8"/>
    <w:rsid w:val="002368C7"/>
    <w:rsid w:val="002841D2"/>
    <w:rsid w:val="0029202B"/>
    <w:rsid w:val="002E7354"/>
    <w:rsid w:val="003165EB"/>
    <w:rsid w:val="003230C2"/>
    <w:rsid w:val="00323A23"/>
    <w:rsid w:val="00335572"/>
    <w:rsid w:val="003524A2"/>
    <w:rsid w:val="0039175C"/>
    <w:rsid w:val="003E671F"/>
    <w:rsid w:val="00427AB4"/>
    <w:rsid w:val="00450861"/>
    <w:rsid w:val="00497C4A"/>
    <w:rsid w:val="004A65C8"/>
    <w:rsid w:val="004A6894"/>
    <w:rsid w:val="004C25C3"/>
    <w:rsid w:val="004C5D47"/>
    <w:rsid w:val="004D123E"/>
    <w:rsid w:val="00517E68"/>
    <w:rsid w:val="005272FB"/>
    <w:rsid w:val="00542F49"/>
    <w:rsid w:val="005565BD"/>
    <w:rsid w:val="0056279B"/>
    <w:rsid w:val="00567AEC"/>
    <w:rsid w:val="00572ACF"/>
    <w:rsid w:val="00594641"/>
    <w:rsid w:val="005A178F"/>
    <w:rsid w:val="005A4DA1"/>
    <w:rsid w:val="005C561D"/>
    <w:rsid w:val="006112A2"/>
    <w:rsid w:val="00630D54"/>
    <w:rsid w:val="0065587B"/>
    <w:rsid w:val="00690963"/>
    <w:rsid w:val="006A1F42"/>
    <w:rsid w:val="006B5891"/>
    <w:rsid w:val="006E1047"/>
    <w:rsid w:val="00715688"/>
    <w:rsid w:val="00744C6E"/>
    <w:rsid w:val="00747E0D"/>
    <w:rsid w:val="007A7AB8"/>
    <w:rsid w:val="007E00D9"/>
    <w:rsid w:val="007E4EE1"/>
    <w:rsid w:val="008068E2"/>
    <w:rsid w:val="008164C8"/>
    <w:rsid w:val="00823416"/>
    <w:rsid w:val="00823C5C"/>
    <w:rsid w:val="00864D35"/>
    <w:rsid w:val="008927A3"/>
    <w:rsid w:val="008A20FC"/>
    <w:rsid w:val="008A6117"/>
    <w:rsid w:val="008B43C8"/>
    <w:rsid w:val="0093618D"/>
    <w:rsid w:val="0094410B"/>
    <w:rsid w:val="00970BC3"/>
    <w:rsid w:val="009845D4"/>
    <w:rsid w:val="009A0E9A"/>
    <w:rsid w:val="009A4498"/>
    <w:rsid w:val="009C0D53"/>
    <w:rsid w:val="009D5F58"/>
    <w:rsid w:val="009F636B"/>
    <w:rsid w:val="00A01903"/>
    <w:rsid w:val="00A15A42"/>
    <w:rsid w:val="00A71B80"/>
    <w:rsid w:val="00A74EF8"/>
    <w:rsid w:val="00A86448"/>
    <w:rsid w:val="00AB16E1"/>
    <w:rsid w:val="00B0115E"/>
    <w:rsid w:val="00B21EA7"/>
    <w:rsid w:val="00B7714E"/>
    <w:rsid w:val="00B80DBA"/>
    <w:rsid w:val="00B972AC"/>
    <w:rsid w:val="00B97D37"/>
    <w:rsid w:val="00BB4373"/>
    <w:rsid w:val="00BC1FF1"/>
    <w:rsid w:val="00C0560E"/>
    <w:rsid w:val="00C13492"/>
    <w:rsid w:val="00C5239B"/>
    <w:rsid w:val="00C669F8"/>
    <w:rsid w:val="00C957AC"/>
    <w:rsid w:val="00CC3108"/>
    <w:rsid w:val="00CE3732"/>
    <w:rsid w:val="00D35925"/>
    <w:rsid w:val="00DA73D4"/>
    <w:rsid w:val="00DE2621"/>
    <w:rsid w:val="00E07C9C"/>
    <w:rsid w:val="00E101B6"/>
    <w:rsid w:val="00E12484"/>
    <w:rsid w:val="00E37D65"/>
    <w:rsid w:val="00EA4949"/>
    <w:rsid w:val="00EA767E"/>
    <w:rsid w:val="00F03756"/>
    <w:rsid w:val="00FA408B"/>
    <w:rsid w:val="00FB2922"/>
    <w:rsid w:val="00FD58E5"/>
    <w:rsid w:val="4FFD68EC"/>
    <w:rsid w:val="67FF9214"/>
    <w:rsid w:val="8B7F21E8"/>
    <w:rsid w:val="BFF91F81"/>
    <w:rsid w:val="EF6F1CE6"/>
    <w:rsid w:val="F1DB8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127</Words>
  <Characters>725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2019-08-04T00:42:00Z</dcterms:created>
  <dc:creator>hh</dc:creator>
  <cp:lastModifiedBy>hg8</cp:lastModifiedBy>
  <cp:lastPrinted>2019-03-31T09:27:00Z</cp:lastPrinted>
  <dcterms:modified xsi:type="dcterms:W3CDTF">2024-03-21T09:35:19Z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