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00" w:firstLineChars="1000"/>
        <w:jc w:val="both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主要</w:t>
      </w:r>
      <w:r>
        <w:rPr>
          <w:rFonts w:ascii="宋体" w:hAnsi="宋体"/>
          <w:sz w:val="28"/>
          <w:szCs w:val="28"/>
        </w:rPr>
        <w:t>事迹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近年来李伟老师带领团队持续进行计算思维的教学实践，主持了一个</w:t>
      </w:r>
      <w:r>
        <w:rPr>
          <w:rFonts w:ascii="宋体" w:hAnsi="宋体"/>
          <w:sz w:val="28"/>
          <w:szCs w:val="28"/>
        </w:rPr>
        <w:t>市级重点课题</w:t>
      </w:r>
      <w:r>
        <w:rPr>
          <w:rFonts w:hint="eastAsia" w:ascii="宋体" w:hAnsi="宋体"/>
          <w:sz w:val="28"/>
          <w:szCs w:val="28"/>
        </w:rPr>
        <w:t>和一个区级</w:t>
      </w:r>
      <w:r>
        <w:rPr>
          <w:rFonts w:ascii="宋体" w:hAnsi="宋体"/>
          <w:sz w:val="28"/>
          <w:szCs w:val="28"/>
        </w:rPr>
        <w:t>重点课题</w:t>
      </w:r>
      <w:r>
        <w:rPr>
          <w:rFonts w:hint="eastAsia" w:ascii="宋体" w:hAnsi="宋体"/>
          <w:sz w:val="28"/>
          <w:szCs w:val="28"/>
        </w:rPr>
        <w:t>。教学上形成了发展思维、注重生成的独特风格，获上海市中青年教师教学评比一等奖，上海市</w:t>
      </w:r>
      <w:r>
        <w:rPr>
          <w:rFonts w:ascii="宋体" w:hAnsi="宋体"/>
          <w:sz w:val="28"/>
          <w:szCs w:val="28"/>
        </w:rPr>
        <w:t>爱岗敬业教学技能竞赛</w:t>
      </w:r>
      <w:r>
        <w:rPr>
          <w:rFonts w:hint="eastAsia" w:ascii="宋体" w:hAnsi="宋体"/>
          <w:sz w:val="28"/>
          <w:szCs w:val="28"/>
        </w:rPr>
        <w:t>三等奖，入选</w:t>
      </w:r>
      <w:r>
        <w:rPr>
          <w:rFonts w:ascii="宋体" w:hAnsi="宋体"/>
          <w:sz w:val="28"/>
          <w:szCs w:val="28"/>
        </w:rPr>
        <w:t>市级</w:t>
      </w:r>
      <w:r>
        <w:rPr>
          <w:rFonts w:hint="eastAsia" w:ascii="宋体" w:hAnsi="宋体"/>
          <w:sz w:val="28"/>
          <w:szCs w:val="28"/>
        </w:rPr>
        <w:t>“</w:t>
      </w:r>
      <w:r>
        <w:rPr>
          <w:rFonts w:ascii="宋体" w:hAnsi="宋体"/>
          <w:sz w:val="28"/>
          <w:szCs w:val="28"/>
        </w:rPr>
        <w:t>优课</w:t>
      </w:r>
      <w:r>
        <w:rPr>
          <w:rFonts w:hint="eastAsia" w:ascii="宋体" w:hAnsi="宋体"/>
          <w:sz w:val="28"/>
          <w:szCs w:val="28"/>
        </w:rPr>
        <w:t>”。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他参编两册高中信息学科教材以及基于新课标的教材，编写过程中注重知识的积累与准确性，尽心尽责地编写好教材，为学科建设作出了贡献。他主编了两本专著，在</w:t>
      </w:r>
      <w:r>
        <w:rPr>
          <w:rFonts w:ascii="宋体" w:hAnsi="宋体"/>
          <w:sz w:val="28"/>
          <w:szCs w:val="28"/>
        </w:rPr>
        <w:t>《</w:t>
      </w:r>
      <w:r>
        <w:rPr>
          <w:rFonts w:hint="eastAsia" w:ascii="宋体" w:hAnsi="宋体"/>
          <w:sz w:val="28"/>
          <w:szCs w:val="28"/>
        </w:rPr>
        <w:t>中国</w:t>
      </w:r>
      <w:r>
        <w:rPr>
          <w:rFonts w:ascii="宋体" w:hAnsi="宋体"/>
          <w:sz w:val="28"/>
          <w:szCs w:val="28"/>
        </w:rPr>
        <w:t>信息技术教育》</w:t>
      </w:r>
      <w:r>
        <w:rPr>
          <w:rFonts w:hint="eastAsia" w:ascii="宋体" w:hAnsi="宋体"/>
          <w:sz w:val="28"/>
          <w:szCs w:val="28"/>
        </w:rPr>
        <w:t>等杂志发表多篇论文。开发了一门市级、两门区级教师培训课程。连续五年参与上海市高中信息学业考命题工作，连续三届区</w:t>
      </w:r>
      <w:r>
        <w:rPr>
          <w:rFonts w:ascii="宋体" w:hAnsi="宋体"/>
          <w:sz w:val="28"/>
          <w:szCs w:val="28"/>
        </w:rPr>
        <w:t>名优教师</w:t>
      </w:r>
      <w:r>
        <w:rPr>
          <w:rFonts w:hint="eastAsia" w:ascii="宋体" w:hAnsi="宋体"/>
          <w:sz w:val="28"/>
          <w:szCs w:val="28"/>
        </w:rPr>
        <w:t>。目前是上海市双名工程攻关计划成员、青浦</w:t>
      </w:r>
      <w:r>
        <w:rPr>
          <w:rFonts w:ascii="宋体" w:hAnsi="宋体"/>
          <w:sz w:val="28"/>
          <w:szCs w:val="28"/>
        </w:rPr>
        <w:t>区</w:t>
      </w:r>
      <w:r>
        <w:rPr>
          <w:rFonts w:hint="eastAsia" w:ascii="宋体" w:hAnsi="宋体"/>
          <w:sz w:val="28"/>
          <w:szCs w:val="28"/>
        </w:rPr>
        <w:t>学科带头人、教师研修基地主持人、兼职教研员、种子计划项目主持人、</w:t>
      </w:r>
      <w:r>
        <w:rPr>
          <w:rFonts w:ascii="宋体" w:hAnsi="宋体"/>
          <w:sz w:val="28"/>
          <w:szCs w:val="28"/>
        </w:rPr>
        <w:t>中级职务评委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另外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他</w:t>
      </w:r>
      <w:r>
        <w:rPr>
          <w:rFonts w:hint="eastAsia" w:ascii="宋体" w:hAnsi="宋体"/>
          <w:sz w:val="28"/>
          <w:szCs w:val="28"/>
        </w:rPr>
        <w:t>担任学校科技与信息发展中心主任，助力学校成为上海市教育信息化应用标杆培育校，在疫情期间培训教师</w:t>
      </w:r>
      <w:r>
        <w:rPr>
          <w:rFonts w:hint="eastAsia" w:ascii="宋体" w:hAnsi="宋体"/>
          <w:sz w:val="28"/>
          <w:szCs w:val="28"/>
          <w:lang w:eastAsia="zh-CN"/>
        </w:rPr>
        <w:t>信息化能力</w:t>
      </w:r>
      <w:r>
        <w:rPr>
          <w:rFonts w:hint="eastAsia" w:ascii="宋体" w:hAnsi="宋体"/>
          <w:sz w:val="28"/>
          <w:szCs w:val="28"/>
        </w:rPr>
        <w:t>并保障全校在线教学的顺利、高效运行。</w:t>
      </w:r>
    </w:p>
    <w:p>
      <w:pPr>
        <w:ind w:firstLine="560" w:firstLineChars="200"/>
        <w:jc w:val="righ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E41"/>
    <w:rsid w:val="000359AE"/>
    <w:rsid w:val="0007460D"/>
    <w:rsid w:val="000B433F"/>
    <w:rsid w:val="000F025A"/>
    <w:rsid w:val="001121C0"/>
    <w:rsid w:val="001A6E3B"/>
    <w:rsid w:val="001B7F0D"/>
    <w:rsid w:val="001D1444"/>
    <w:rsid w:val="0022006B"/>
    <w:rsid w:val="002B5882"/>
    <w:rsid w:val="002E583C"/>
    <w:rsid w:val="002E58FD"/>
    <w:rsid w:val="002F6FA3"/>
    <w:rsid w:val="00416537"/>
    <w:rsid w:val="00471402"/>
    <w:rsid w:val="0053673F"/>
    <w:rsid w:val="00584DB0"/>
    <w:rsid w:val="0059116F"/>
    <w:rsid w:val="005B4FAB"/>
    <w:rsid w:val="005C79F3"/>
    <w:rsid w:val="005D50CB"/>
    <w:rsid w:val="00641E41"/>
    <w:rsid w:val="00643260"/>
    <w:rsid w:val="00682E20"/>
    <w:rsid w:val="00690E8A"/>
    <w:rsid w:val="006B6B20"/>
    <w:rsid w:val="007320F4"/>
    <w:rsid w:val="0074388F"/>
    <w:rsid w:val="00782DAB"/>
    <w:rsid w:val="007C0593"/>
    <w:rsid w:val="0080270F"/>
    <w:rsid w:val="008402FA"/>
    <w:rsid w:val="00847B6F"/>
    <w:rsid w:val="00882CD1"/>
    <w:rsid w:val="008A1346"/>
    <w:rsid w:val="008A7520"/>
    <w:rsid w:val="009225B1"/>
    <w:rsid w:val="009237F1"/>
    <w:rsid w:val="009544DA"/>
    <w:rsid w:val="009B31FD"/>
    <w:rsid w:val="00A56724"/>
    <w:rsid w:val="00AA43C1"/>
    <w:rsid w:val="00AB30E5"/>
    <w:rsid w:val="00AD63AD"/>
    <w:rsid w:val="00AF67EC"/>
    <w:rsid w:val="00B164CB"/>
    <w:rsid w:val="00B3100B"/>
    <w:rsid w:val="00B61689"/>
    <w:rsid w:val="00B711F7"/>
    <w:rsid w:val="00B72238"/>
    <w:rsid w:val="00B771E5"/>
    <w:rsid w:val="00BA32E1"/>
    <w:rsid w:val="00BB5A43"/>
    <w:rsid w:val="00BD7D21"/>
    <w:rsid w:val="00C675CC"/>
    <w:rsid w:val="00C71DD2"/>
    <w:rsid w:val="00C871C9"/>
    <w:rsid w:val="00C94E0A"/>
    <w:rsid w:val="00CC414C"/>
    <w:rsid w:val="00D23B80"/>
    <w:rsid w:val="00D90C6E"/>
    <w:rsid w:val="00DD20B1"/>
    <w:rsid w:val="00E24B11"/>
    <w:rsid w:val="00E3581A"/>
    <w:rsid w:val="00E4232E"/>
    <w:rsid w:val="00E4762F"/>
    <w:rsid w:val="00E73D9B"/>
    <w:rsid w:val="00E956ED"/>
    <w:rsid w:val="00E96C25"/>
    <w:rsid w:val="00F30C8D"/>
    <w:rsid w:val="00F32847"/>
    <w:rsid w:val="00F35740"/>
    <w:rsid w:val="00F8275F"/>
    <w:rsid w:val="00F90C9E"/>
    <w:rsid w:val="00FE4B40"/>
    <w:rsid w:val="0B765847"/>
    <w:rsid w:val="26A7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350</Characters>
  <Lines>2</Lines>
  <Paragraphs>1</Paragraphs>
  <TotalTime>73</TotalTime>
  <ScaleCrop>false</ScaleCrop>
  <LinksUpToDate>false</LinksUpToDate>
  <CharactersWithSpaces>410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2020-06-21T10:21:00Z</dcterms:created>
  <dc:creator>hp12</dc:creator>
  <cp:lastModifiedBy>Administrator</cp:lastModifiedBy>
  <dcterms:modified xsi:type="dcterms:W3CDTF">2020-07-08T09:54:39Z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