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89" w:rsidRDefault="00330F99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青浦区人民政府教育督导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室关于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对青浦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区颜安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小学</w:t>
      </w:r>
    </w:p>
    <w:p w:rsidR="009F1D47" w:rsidRDefault="00330F99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发展性教育综合督导评价的意见书</w:t>
      </w:r>
    </w:p>
    <w:p w:rsidR="009F1D47" w:rsidRPr="002F4AEC" w:rsidRDefault="00330F99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根据《国家教育督导条例》《上海市教育督导条例》的精神和《青浦区中小学校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发展性教育综合督导评价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》要求，青浦区教育督导室组织专家组一行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6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人于20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2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5年5月13日，对青浦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区颜安小学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开展了发展性教育综合督导评</w:t>
      </w:r>
      <w:bookmarkStart w:id="0" w:name="_GoBack"/>
      <w:bookmarkEnd w:id="0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价。期间，专家组听取了刘建校长围绕自评报告《赓续百年基因，推进特色发展》所作的汇报，访谈了正副书记、正副校长、工会主席、中层干部、教师、学生代表等共15人次</w:t>
      </w:r>
      <w:r w:rsidR="009D0689"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，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召开年级组长和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班主任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、教研组长和教师、学生等3个座谈会共27人次参加，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观课7节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，查阅了学校相关自评信息及档案资料，对41名教师、120名学生、127名家长、45名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社区代表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进行了问卷调查，共获取原始数据</w:t>
      </w:r>
      <w:proofErr w:type="gramStart"/>
      <w:r w:rsidR="009D0689"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7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883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余条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，比较全面地了解了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颜安小学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近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三年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的发展情况。依据本次发展性教育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综合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督导评价指标，专家组在汇总分析各类信息的基础上，形成了如下意见：</w:t>
      </w:r>
    </w:p>
    <w:p w:rsidR="009F1D47" w:rsidRPr="009D0689" w:rsidRDefault="00330F99">
      <w:pPr>
        <w:ind w:firstLine="560"/>
        <w:rPr>
          <w:rFonts w:ascii="黑体" w:eastAsia="黑体" w:hAnsi="黑体"/>
          <w:bCs/>
          <w:color w:val="000000"/>
          <w:sz w:val="30"/>
          <w:szCs w:val="30"/>
        </w:rPr>
      </w:pPr>
      <w:r w:rsidRPr="009D0689">
        <w:rPr>
          <w:rFonts w:ascii="黑体" w:eastAsia="黑体" w:hAnsi="黑体" w:hint="eastAsia"/>
          <w:bCs/>
          <w:color w:val="000000"/>
          <w:sz w:val="30"/>
          <w:szCs w:val="30"/>
        </w:rPr>
        <w:t>一</w:t>
      </w:r>
      <w:r w:rsidRPr="009D0689">
        <w:rPr>
          <w:rFonts w:ascii="黑体" w:eastAsia="黑体" w:hAnsi="黑体"/>
          <w:bCs/>
          <w:color w:val="000000"/>
          <w:sz w:val="30"/>
          <w:szCs w:val="30"/>
        </w:rPr>
        <w:t>、基本情况</w:t>
      </w:r>
    </w:p>
    <w:p w:rsidR="009F1D47" w:rsidRPr="009D0689" w:rsidRDefault="009D0689" w:rsidP="009D0689">
      <w:pPr>
        <w:pStyle w:val="a0"/>
        <w:ind w:firstLineChars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（</w:t>
      </w:r>
      <w:r>
        <w:rPr>
          <w:rFonts w:ascii="华文仿宋" w:eastAsia="华文仿宋" w:hAnsi="华文仿宋" w:hint="eastAsia"/>
          <w:b/>
          <w:sz w:val="28"/>
          <w:szCs w:val="28"/>
        </w:rPr>
        <w:t>一</w:t>
      </w:r>
      <w:r>
        <w:rPr>
          <w:rFonts w:ascii="华文仿宋" w:eastAsia="华文仿宋" w:hAnsi="华文仿宋"/>
          <w:b/>
          <w:sz w:val="28"/>
          <w:szCs w:val="28"/>
        </w:rPr>
        <w:t>）</w:t>
      </w:r>
      <w:r w:rsidR="00330F99" w:rsidRPr="009D0689">
        <w:rPr>
          <w:rFonts w:ascii="华文仿宋" w:eastAsia="华文仿宋" w:hAnsi="华文仿宋" w:hint="eastAsia"/>
          <w:b/>
          <w:sz w:val="28"/>
          <w:szCs w:val="28"/>
        </w:rPr>
        <w:t>基本情况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学校占地面积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21027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平方米，建筑面积为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8256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平方米，绿化覆盖率达到41.85%。目前有两个校区，东校区（练塘镇下塘街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16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号）主要供一二、年级学生就学，西校区（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1998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年新建，位于练塘</w:t>
      </w:r>
      <w:proofErr w:type="gramStart"/>
      <w:r w:rsidRPr="002F4AEC">
        <w:rPr>
          <w:rFonts w:ascii="华文仿宋" w:eastAsia="华文仿宋" w:hAnsi="华文仿宋" w:cs="仿宋"/>
          <w:kern w:val="0"/>
          <w:sz w:val="28"/>
          <w:szCs w:val="28"/>
        </w:rPr>
        <w:t>镇练北新村</w:t>
      </w:r>
      <w:proofErr w:type="gramEnd"/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201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号）供三~五年级学生就学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；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有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15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个教学班，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577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名学生（其中随迁其子女占比为67.24%），</w:t>
      </w:r>
      <w:r w:rsidR="009D0689" w:rsidRPr="002F4AEC">
        <w:rPr>
          <w:rFonts w:ascii="华文仿宋" w:eastAsia="华文仿宋" w:hAnsi="华文仿宋" w:cs="仿宋"/>
          <w:kern w:val="0"/>
          <w:sz w:val="28"/>
          <w:szCs w:val="28"/>
        </w:rPr>
        <w:t>48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名教师。</w:t>
      </w:r>
    </w:p>
    <w:p w:rsidR="009F1D47" w:rsidRPr="009D0689" w:rsidRDefault="009D0689" w:rsidP="009D0689">
      <w:pPr>
        <w:pStyle w:val="a0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9D0689">
        <w:rPr>
          <w:rFonts w:ascii="华文仿宋" w:eastAsia="华文仿宋" w:hAnsi="华文仿宋" w:hint="eastAsia"/>
          <w:b/>
          <w:sz w:val="28"/>
          <w:szCs w:val="28"/>
        </w:rPr>
        <w:t>（二）</w:t>
      </w:r>
      <w:r w:rsidR="00330F99" w:rsidRPr="009D0689">
        <w:rPr>
          <w:rFonts w:ascii="华文仿宋" w:eastAsia="华文仿宋" w:hAnsi="华文仿宋" w:hint="eastAsia"/>
          <w:b/>
          <w:sz w:val="28"/>
          <w:szCs w:val="28"/>
        </w:rPr>
        <w:t>督导总评价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lastRenderedPageBreak/>
        <w:t>学校坚持党建引领，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践行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“勤于学、诚于行”的办学理念，以“赓续百年基因，推进特色发展”为主题，规划学校发展，不断提升管理效能。依据“双新”课改要求，聚焦育人目标，推进数字赋能；以绿标为导向，统筹规划课程建设，架构“五育融合、多元共生”的国家、地方、校本三级课程图谱体系和三级课程实施，发挥课程育人作用。注重五育并举，凝聚多方育人合力，大力推进德育综合改革。</w:t>
      </w:r>
      <w:r w:rsidRPr="002F4AEC">
        <w:rPr>
          <w:rFonts w:ascii="华文仿宋" w:eastAsia="华文仿宋" w:hAnsi="华文仿宋" w:cs="仿宋"/>
          <w:kern w:val="0"/>
          <w:sz w:val="28"/>
          <w:szCs w:val="28"/>
        </w:rPr>
        <w:t>秉持百年“勤诚”校训，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不断优化管理和教师配置，助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推教师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队伍建设。以“勤朴”校园精神为价值引领，以红色文化为滋养，致力于培养新时代“勤诚”自强好少年。</w:t>
      </w:r>
    </w:p>
    <w:p w:rsidR="009F1D47" w:rsidRPr="009D0689" w:rsidRDefault="00330F99">
      <w:pPr>
        <w:ind w:firstLine="560"/>
        <w:rPr>
          <w:rFonts w:ascii="黑体" w:eastAsia="黑体" w:hAnsi="黑体"/>
          <w:bCs/>
          <w:color w:val="000000"/>
          <w:sz w:val="30"/>
          <w:szCs w:val="30"/>
        </w:rPr>
      </w:pPr>
      <w:r w:rsidRPr="009D0689">
        <w:rPr>
          <w:rFonts w:ascii="黑体" w:eastAsia="黑体" w:hAnsi="黑体" w:hint="eastAsia"/>
          <w:bCs/>
          <w:color w:val="000000"/>
          <w:sz w:val="30"/>
          <w:szCs w:val="30"/>
        </w:rPr>
        <w:t>二</w:t>
      </w:r>
      <w:r w:rsidRPr="009D0689">
        <w:rPr>
          <w:rFonts w:ascii="黑体" w:eastAsia="黑体" w:hAnsi="黑体"/>
          <w:bCs/>
          <w:color w:val="000000"/>
          <w:sz w:val="30"/>
          <w:szCs w:val="30"/>
        </w:rPr>
        <w:t>、</w:t>
      </w:r>
      <w:r w:rsidRPr="009D0689">
        <w:rPr>
          <w:rFonts w:ascii="黑体" w:eastAsia="黑体" w:hAnsi="黑体" w:hint="eastAsia"/>
          <w:bCs/>
          <w:color w:val="000000"/>
          <w:sz w:val="30"/>
          <w:szCs w:val="30"/>
        </w:rPr>
        <w:t>办学特色与主要经验</w:t>
      </w:r>
    </w:p>
    <w:p w:rsidR="009F1D47" w:rsidRPr="009D0689" w:rsidRDefault="00330F99">
      <w:pPr>
        <w:pStyle w:val="1"/>
        <w:spacing w:line="360" w:lineRule="auto"/>
        <w:ind w:firstLine="561"/>
        <w:outlineLvl w:val="1"/>
        <w:rPr>
          <w:rFonts w:ascii="华文仿宋" w:eastAsia="华文仿宋" w:hAnsi="华文仿宋"/>
          <w:b/>
          <w:bCs/>
          <w:sz w:val="28"/>
          <w:szCs w:val="28"/>
        </w:rPr>
      </w:pPr>
      <w:r w:rsidRPr="009D0689">
        <w:rPr>
          <w:rFonts w:ascii="华文仿宋" w:eastAsia="华文仿宋" w:hAnsi="华文仿宋" w:hint="eastAsia"/>
          <w:b/>
          <w:bCs/>
          <w:sz w:val="28"/>
          <w:szCs w:val="28"/>
        </w:rPr>
        <w:t>（一）加强党建工作，注重党建引领，铸魂培基落实立德树人。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学校全面落实党组织领导的校长负责制，制定了《颜安小学党组织领导的校长负责制改革方案》，党支部会议和校长办公会议两大议事规则和“三重一大”决策制度，确保党的领导贯穿学校治理全过程。深入贯彻中央八项规定精神，开展警示教育，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以案明纪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、自查自省相结合，落实党风廉政建设责任制。及时了解师生思想动态，守牢意识形态底线，做好意识形态工作。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执行“三会一课”等学习制度，开展主题教育，书记上党课，打造红色教育宣传阵地。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采用跟岗培训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和外出学习等途径，提升干部综合素质。以《弘扬伟人风范，铸就“饮水思源、爱国爱党”之魂》等党建课题为抓手，通过党员亮身份、援滇、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援疆支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教和攻坚教学改革等，发挥先锋模范作用。开展“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践行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教育家精神，做于漪式好老师”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lastRenderedPageBreak/>
        <w:t>的主题教育，组织“勤诚教师”评选，引领师德师风建设。落实“习读本”进课堂，以传承红色基因、弘扬陈云同志精神为主线，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推进思政一体化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建设，培养德智体美劳全面发展的建设者和接班人。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制订中小学德育工作指南实施方案，发挥共青团、少先队等群团组织作用，构建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校家社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一体化协同育人网络。加强德育工作顶层结构,制定分年段行规教育目标内容序列，依托“颜小三宝”校史资源和“三红”特色项目，有效探索培育“勤诚”少年的德育改革。推行“勤学善问、励志坚韧、强身健体、知美尚美、诚行有德”的五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维学生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评价。制定“五项管理”制度、设计和实施“文化、活动、实践”等六育人途径，优化全员导师制，丰富课后服务内容，推进五育并举，呵护学生健康成长。</w:t>
      </w:r>
    </w:p>
    <w:p w:rsidR="009F1D47" w:rsidRPr="002F4AEC" w:rsidRDefault="00330F99">
      <w:pPr>
        <w:spacing w:line="360" w:lineRule="auto"/>
        <w:ind w:firstLineChars="200" w:firstLine="561"/>
        <w:outlineLvl w:val="1"/>
        <w:rPr>
          <w:rFonts w:ascii="华文仿宋" w:eastAsia="华文仿宋" w:hAnsi="华文仿宋"/>
          <w:b/>
          <w:bCs/>
          <w:sz w:val="28"/>
          <w:szCs w:val="28"/>
        </w:rPr>
      </w:pPr>
      <w:r w:rsidRPr="002F4AEC">
        <w:rPr>
          <w:rFonts w:ascii="华文仿宋" w:eastAsia="华文仿宋" w:hAnsi="华文仿宋" w:hint="eastAsia"/>
          <w:b/>
          <w:bCs/>
          <w:sz w:val="28"/>
          <w:szCs w:val="28"/>
        </w:rPr>
        <w:t>（二）通过规划引领，优化制度机制，推进有序运行稳步提质。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学校以编制《“十四五”发展规划》为契机，设计学校发展路径和策略。立足问题导向和新时代教育发展要求，完善办学理念和育人目标，确立《“三课”联动、“三红”协同，创建“勤始诚至”学校发展格局》的重点项目，并配套制定目标分年度达成细化表。学校分解规划目标，研究制定学期工作计划，推进规划实施。通过不定期的自查、总结和调整、完善，初步形成闭环管理，确保各项目标顺利达成。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学校依法依规、按照民主程序修订学校章程，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完善部门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职责和制度建设，形成了《颜安小学管理制度汇编》。能坚持校务公开，不断优化管理流程，发挥工会、教代会的作用，努力推进学校内控运行的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lastRenderedPageBreak/>
        <w:t>规范化、民主化和科学化。落实教工护助保障和帮困送温暖方案；制定相关制度，资助困难学生，保障师生合法权益。设立三级家委会，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增强家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校沟通与合作，通过社区联席会议等机制，与社区建立了紧密的合作关系，构建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校家社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协同育人管理网络。</w:t>
      </w:r>
    </w:p>
    <w:p w:rsidR="009F1D47" w:rsidRPr="002F4AEC" w:rsidRDefault="00330F99">
      <w:pPr>
        <w:spacing w:line="360" w:lineRule="auto"/>
        <w:ind w:firstLineChars="200" w:firstLine="561"/>
        <w:outlineLvl w:val="1"/>
        <w:rPr>
          <w:rFonts w:ascii="华文仿宋" w:eastAsia="华文仿宋" w:hAnsi="华文仿宋"/>
          <w:b/>
          <w:bCs/>
          <w:sz w:val="28"/>
          <w:szCs w:val="28"/>
        </w:rPr>
      </w:pPr>
      <w:r w:rsidRPr="002F4AEC">
        <w:rPr>
          <w:rFonts w:ascii="华文仿宋" w:eastAsia="华文仿宋" w:hAnsi="华文仿宋" w:hint="eastAsia"/>
          <w:b/>
          <w:bCs/>
          <w:sz w:val="28"/>
          <w:szCs w:val="28"/>
        </w:rPr>
        <w:t>（三）推进数字赋能，坚持绿标导向，凝聚合力提质办学成效。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作为青浦区数字化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转型试点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学校，学制编制并实施校本数字化转型实施方案，完善网络安全管理，启用</w:t>
      </w:r>
      <w:r w:rsidR="002F4AEC">
        <w:rPr>
          <w:rFonts w:ascii="华文仿宋" w:eastAsia="华文仿宋" w:hAnsi="华文仿宋" w:cs="仿宋" w:hint="eastAsia"/>
          <w:kern w:val="0"/>
          <w:sz w:val="28"/>
          <w:szCs w:val="28"/>
        </w:rPr>
        <w:t>NAS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服务器，配备网络多媒体教室、体锻交互屏等，升级信息化硬件保障。开展全员“信息素养”培训，提高教师信息化教学能力。建立“颜安小学教研活动支持系统”，依托“三个助手”等，改进教研、备课，教学、评价，积累了行之有效的数字化教学案例。学校以上海市中小学学业质量绿色指标评价为导向，构建课程管理小组和质量管理团队，逐步完善质量保障体系与运行机制。通过日常课堂质量监控和推进“五强”提质行动，努力提升办学质量。师生在各类教育教学展示、评比活动中表现良好。2022年市“绿标”测试反馈，多项指标达到或超过市级水平。</w:t>
      </w:r>
    </w:p>
    <w:p w:rsidR="009F1D47" w:rsidRPr="002F4AEC" w:rsidRDefault="00330F99" w:rsidP="002F4AEC">
      <w:pPr>
        <w:ind w:firstLineChars="200" w:firstLine="560"/>
        <w:rPr>
          <w:rFonts w:ascii="华文仿宋" w:eastAsia="华文仿宋" w:hAnsi="华文仿宋" w:cs="仿宋"/>
          <w:kern w:val="0"/>
          <w:sz w:val="28"/>
          <w:szCs w:val="28"/>
        </w:rPr>
      </w:pP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学校秉持“资源互通 成长共融”的共建共享理念，制定《校家社合作管理章程》，不断</w:t>
      </w:r>
      <w:proofErr w:type="gramStart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完善校家社</w:t>
      </w:r>
      <w:proofErr w:type="gramEnd"/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t>协同育人工作机制。举办家长学校、开展家庭教育指导。开放校园体育场地，参与社区文明建设，联合开展教育活动，共同呵护学生健康成长。学校投入紧密型学区建设。以“资源共享”“文化共创”为策略，促进镇域内学校共建共享“陈云故里”红色文化资源，弘扬“唯实、勤诚”文化。开展跨校联合教研、支持教师有效流动，加大优质资源、特色课程的分享和辐射，助</w:t>
      </w:r>
      <w:r w:rsidRPr="002F4AEC">
        <w:rPr>
          <w:rFonts w:ascii="华文仿宋" w:eastAsia="华文仿宋" w:hAnsi="华文仿宋" w:cs="仿宋" w:hint="eastAsia"/>
          <w:kern w:val="0"/>
          <w:sz w:val="28"/>
          <w:szCs w:val="28"/>
        </w:rPr>
        <w:lastRenderedPageBreak/>
        <w:t>力区域教育优质均衡发展。问卷调查显示，家长、社区对学校各方面的工作，总体上持高度认可的态度。</w:t>
      </w:r>
    </w:p>
    <w:p w:rsidR="009F1D47" w:rsidRPr="002F4AEC" w:rsidRDefault="00330F99">
      <w:pPr>
        <w:spacing w:line="360" w:lineRule="auto"/>
        <w:ind w:firstLineChars="200" w:firstLine="561"/>
        <w:outlineLvl w:val="1"/>
        <w:rPr>
          <w:rFonts w:ascii="华文仿宋" w:eastAsia="华文仿宋" w:hAnsi="华文仿宋"/>
          <w:b/>
          <w:bCs/>
          <w:sz w:val="28"/>
          <w:szCs w:val="28"/>
        </w:rPr>
      </w:pPr>
      <w:r w:rsidRPr="002F4AEC">
        <w:rPr>
          <w:rFonts w:ascii="华文仿宋" w:eastAsia="华文仿宋" w:hAnsi="华文仿宋" w:hint="eastAsia"/>
          <w:b/>
          <w:bCs/>
          <w:sz w:val="28"/>
          <w:szCs w:val="28"/>
        </w:rPr>
        <w:t>（四）传承评弹艺术、着力德育综合改革，多</w:t>
      </w:r>
      <w:proofErr w:type="gramStart"/>
      <w:r w:rsidRPr="002F4AEC">
        <w:rPr>
          <w:rFonts w:ascii="华文仿宋" w:eastAsia="华文仿宋" w:hAnsi="华文仿宋" w:hint="eastAsia"/>
          <w:b/>
          <w:bCs/>
          <w:sz w:val="28"/>
          <w:szCs w:val="28"/>
        </w:rPr>
        <w:t>措</w:t>
      </w:r>
      <w:proofErr w:type="gramEnd"/>
      <w:r w:rsidRPr="002F4AEC">
        <w:rPr>
          <w:rFonts w:ascii="华文仿宋" w:eastAsia="华文仿宋" w:hAnsi="华文仿宋" w:hint="eastAsia"/>
          <w:b/>
          <w:bCs/>
          <w:sz w:val="28"/>
          <w:szCs w:val="28"/>
        </w:rPr>
        <w:t>并举培养“勤诚”少年。</w:t>
      </w:r>
    </w:p>
    <w:p w:rsidR="009F1D47" w:rsidRDefault="00330F99">
      <w:pPr>
        <w:spacing w:line="360" w:lineRule="auto"/>
        <w:ind w:firstLineChars="200" w:firstLine="560"/>
        <w:outlineLvl w:val="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学校从</w:t>
      </w:r>
      <w:r>
        <w:rPr>
          <w:rFonts w:ascii="华文仿宋" w:eastAsia="华文仿宋" w:hAnsi="华文仿宋"/>
          <w:sz w:val="28"/>
          <w:szCs w:val="28"/>
        </w:rPr>
        <w:t>传承中华优秀传统文化，弘扬陈云文艺思想，</w:t>
      </w:r>
      <w:r>
        <w:rPr>
          <w:rFonts w:ascii="华文仿宋" w:eastAsia="华文仿宋" w:hAnsi="华文仿宋" w:hint="eastAsia"/>
          <w:sz w:val="28"/>
          <w:szCs w:val="28"/>
        </w:rPr>
        <w:t>丰富课程选择、技术教育出发，近40年，深耕评弹艺术传承发展</w:t>
      </w:r>
      <w:r>
        <w:rPr>
          <w:rFonts w:ascii="华文仿宋" w:eastAsia="华文仿宋" w:hAnsi="华文仿宋"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以</w:t>
      </w:r>
      <w:r>
        <w:rPr>
          <w:rFonts w:ascii="华文仿宋" w:eastAsia="华文仿宋" w:hAnsi="华文仿宋"/>
          <w:sz w:val="28"/>
          <w:szCs w:val="28"/>
        </w:rPr>
        <w:t>苗苗评弹团</w:t>
      </w:r>
      <w:r>
        <w:rPr>
          <w:rFonts w:ascii="华文仿宋" w:eastAsia="华文仿宋" w:hAnsi="华文仿宋" w:hint="eastAsia"/>
          <w:sz w:val="28"/>
          <w:szCs w:val="28"/>
        </w:rPr>
        <w:t>建设为抓手</w:t>
      </w:r>
      <w:r>
        <w:rPr>
          <w:rFonts w:ascii="华文仿宋" w:eastAsia="华文仿宋" w:hAnsi="华文仿宋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打造特色</w:t>
      </w:r>
      <w:r>
        <w:rPr>
          <w:rFonts w:ascii="华文仿宋" w:eastAsia="华文仿宋" w:hAnsi="华文仿宋"/>
          <w:sz w:val="28"/>
          <w:szCs w:val="28"/>
        </w:rPr>
        <w:t>课程、编写《评弹文化少儿读本》</w:t>
      </w:r>
      <w:r>
        <w:rPr>
          <w:rFonts w:ascii="华文仿宋" w:eastAsia="华文仿宋" w:hAnsi="华文仿宋" w:hint="eastAsia"/>
          <w:sz w:val="28"/>
          <w:szCs w:val="28"/>
        </w:rPr>
        <w:t>，加强</w:t>
      </w:r>
      <w:r>
        <w:rPr>
          <w:rFonts w:ascii="华文仿宋" w:eastAsia="华文仿宋" w:hAnsi="华文仿宋"/>
          <w:sz w:val="28"/>
          <w:szCs w:val="28"/>
        </w:rPr>
        <w:t>管理</w:t>
      </w:r>
      <w:r>
        <w:rPr>
          <w:rFonts w:ascii="华文仿宋" w:eastAsia="华文仿宋" w:hAnsi="华文仿宋" w:hint="eastAsia"/>
          <w:sz w:val="28"/>
          <w:szCs w:val="28"/>
        </w:rPr>
        <w:t>保障</w:t>
      </w:r>
      <w:r>
        <w:rPr>
          <w:rFonts w:ascii="华文仿宋" w:eastAsia="华文仿宋" w:hAnsi="华文仿宋"/>
          <w:sz w:val="28"/>
          <w:szCs w:val="28"/>
        </w:rPr>
        <w:t>、调动内外资源等措施，</w:t>
      </w:r>
      <w:r>
        <w:rPr>
          <w:rFonts w:ascii="华文仿宋" w:eastAsia="华文仿宋" w:hAnsi="华文仿宋" w:hint="eastAsia"/>
          <w:sz w:val="28"/>
          <w:szCs w:val="28"/>
        </w:rPr>
        <w:t>组建</w:t>
      </w:r>
      <w:r>
        <w:rPr>
          <w:rFonts w:ascii="华文仿宋" w:eastAsia="华文仿宋" w:hAnsi="华文仿宋"/>
          <w:sz w:val="28"/>
          <w:szCs w:val="28"/>
        </w:rPr>
        <w:t>“提高”</w:t>
      </w:r>
      <w:r>
        <w:rPr>
          <w:rFonts w:ascii="华文仿宋" w:eastAsia="华文仿宋" w:hAnsi="华文仿宋" w:hint="eastAsia"/>
          <w:sz w:val="28"/>
          <w:szCs w:val="28"/>
        </w:rPr>
        <w:t>与</w:t>
      </w:r>
      <w:r>
        <w:rPr>
          <w:rFonts w:ascii="华文仿宋" w:eastAsia="华文仿宋" w:hAnsi="华文仿宋"/>
          <w:sz w:val="28"/>
          <w:szCs w:val="28"/>
        </w:rPr>
        <w:t>“基础”</w:t>
      </w:r>
      <w:r>
        <w:rPr>
          <w:rFonts w:ascii="华文仿宋" w:eastAsia="华文仿宋" w:hAnsi="华文仿宋" w:hint="eastAsia"/>
          <w:sz w:val="28"/>
          <w:szCs w:val="28"/>
        </w:rPr>
        <w:t>社团</w:t>
      </w:r>
      <w:r>
        <w:rPr>
          <w:rFonts w:ascii="华文仿宋" w:eastAsia="华文仿宋" w:hAnsi="华文仿宋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结合多种宣传平台，</w:t>
      </w:r>
      <w:r>
        <w:rPr>
          <w:rFonts w:ascii="华文仿宋" w:eastAsia="华文仿宋" w:hAnsi="华文仿宋"/>
          <w:sz w:val="28"/>
          <w:szCs w:val="28"/>
        </w:rPr>
        <w:t>普及评弹艺术知识。聘请专业人员担任校外辅导员，邀请评弹专家进行针对性辅导，组织学生参与艺术实践</w:t>
      </w:r>
      <w:r>
        <w:rPr>
          <w:rFonts w:ascii="华文仿宋" w:eastAsia="华文仿宋" w:hAnsi="华文仿宋" w:hint="eastAsia"/>
          <w:sz w:val="28"/>
          <w:szCs w:val="28"/>
        </w:rPr>
        <w:t>和展演</w:t>
      </w:r>
      <w:r>
        <w:rPr>
          <w:rFonts w:ascii="华文仿宋" w:eastAsia="华文仿宋" w:hAnsi="华文仿宋"/>
          <w:sz w:val="28"/>
          <w:szCs w:val="28"/>
        </w:rPr>
        <w:t>活动，扩大了苗苗评弹团的社会影响。截至2024年，学校共培养了近800名“苗苗评弹”队员，多次参加校、区、市级展演并获奖，提升了学校艺术教育特色。</w:t>
      </w:r>
    </w:p>
    <w:p w:rsidR="009F1D47" w:rsidRDefault="00330F99">
      <w:pPr>
        <w:spacing w:line="360" w:lineRule="auto"/>
        <w:ind w:firstLineChars="200" w:firstLine="560"/>
        <w:outlineLvl w:val="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>
        <w:rPr>
          <w:rFonts w:ascii="华文仿宋" w:eastAsia="华文仿宋" w:hAnsi="华文仿宋"/>
          <w:sz w:val="28"/>
          <w:szCs w:val="28"/>
        </w:rPr>
        <w:t>以红色文化为根基，将办学理念、育人目标与红色文化</w:t>
      </w:r>
      <w:r>
        <w:rPr>
          <w:rFonts w:ascii="华文仿宋" w:eastAsia="华文仿宋" w:hAnsi="华文仿宋" w:hint="eastAsia"/>
          <w:sz w:val="28"/>
          <w:szCs w:val="28"/>
        </w:rPr>
        <w:t>相</w:t>
      </w:r>
      <w:r>
        <w:rPr>
          <w:rFonts w:ascii="华文仿宋" w:eastAsia="华文仿宋" w:hAnsi="华文仿宋"/>
          <w:sz w:val="28"/>
          <w:szCs w:val="28"/>
        </w:rPr>
        <w:t>融合，</w:t>
      </w:r>
      <w:r>
        <w:rPr>
          <w:rFonts w:ascii="华文仿宋" w:eastAsia="华文仿宋" w:hAnsi="华文仿宋" w:hint="eastAsia"/>
          <w:sz w:val="28"/>
          <w:szCs w:val="28"/>
        </w:rPr>
        <w:t>顶层构建“</w:t>
      </w:r>
      <w:r>
        <w:rPr>
          <w:rFonts w:ascii="华文仿宋" w:eastAsia="华文仿宋" w:hAnsi="华文仿宋"/>
          <w:sz w:val="28"/>
          <w:szCs w:val="28"/>
        </w:rPr>
        <w:t>赓续百年基因，培养‘勤诚’少年”</w:t>
      </w:r>
      <w:r>
        <w:rPr>
          <w:rFonts w:ascii="华文仿宋" w:eastAsia="华文仿宋" w:hAnsi="华文仿宋" w:hint="eastAsia"/>
          <w:sz w:val="28"/>
          <w:szCs w:val="28"/>
        </w:rPr>
        <w:t>的德育框架</w:t>
      </w:r>
      <w:r>
        <w:rPr>
          <w:rFonts w:ascii="华文仿宋" w:eastAsia="华文仿宋" w:hAnsi="华文仿宋"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在文</w:t>
      </w:r>
      <w:r>
        <w:rPr>
          <w:rFonts w:ascii="华文仿宋" w:eastAsia="华文仿宋" w:hAnsi="华文仿宋"/>
          <w:sz w:val="28"/>
          <w:szCs w:val="28"/>
        </w:rPr>
        <w:t>化育人、课程育人、活动育人、实践育人、协同育人和管理育人等多方面的实践，形成了“勤诚”少年育人体系。</w:t>
      </w:r>
      <w:r>
        <w:rPr>
          <w:rFonts w:ascii="华文仿宋" w:eastAsia="华文仿宋" w:hAnsi="华文仿宋" w:hint="eastAsia"/>
          <w:sz w:val="28"/>
          <w:szCs w:val="28"/>
        </w:rPr>
        <w:t>通过</w:t>
      </w:r>
      <w:r>
        <w:rPr>
          <w:rFonts w:ascii="华文仿宋" w:eastAsia="华文仿宋" w:hAnsi="华文仿宋"/>
          <w:sz w:val="28"/>
          <w:szCs w:val="28"/>
        </w:rPr>
        <w:t>构建“向陈云爷爷学习”</w:t>
      </w:r>
      <w:r>
        <w:rPr>
          <w:rFonts w:ascii="华文仿宋" w:eastAsia="华文仿宋" w:hAnsi="华文仿宋" w:hint="eastAsia"/>
          <w:sz w:val="28"/>
          <w:szCs w:val="28"/>
        </w:rPr>
        <w:t>等</w:t>
      </w:r>
      <w:r>
        <w:rPr>
          <w:rFonts w:ascii="华文仿宋" w:eastAsia="华文仿宋" w:hAnsi="华文仿宋"/>
          <w:sz w:val="28"/>
          <w:szCs w:val="28"/>
        </w:rPr>
        <w:t>特色德育课程</w:t>
      </w:r>
      <w:r>
        <w:rPr>
          <w:rFonts w:ascii="华文仿宋" w:eastAsia="华文仿宋" w:hAnsi="华文仿宋" w:hint="eastAsia"/>
          <w:sz w:val="28"/>
          <w:szCs w:val="28"/>
        </w:rPr>
        <w:t>，实施</w:t>
      </w:r>
      <w:r>
        <w:rPr>
          <w:rFonts w:ascii="华文仿宋" w:eastAsia="华文仿宋" w:hAnsi="华文仿宋"/>
          <w:sz w:val="28"/>
          <w:szCs w:val="28"/>
        </w:rPr>
        <w:t>“红领巾读书”“红歌颂唱”</w:t>
      </w:r>
      <w:r>
        <w:rPr>
          <w:rFonts w:ascii="华文仿宋" w:eastAsia="华文仿宋" w:hAnsi="华文仿宋" w:hint="eastAsia"/>
          <w:sz w:val="28"/>
          <w:szCs w:val="28"/>
        </w:rPr>
        <w:t>“红色研学”等“三红”</w:t>
      </w:r>
      <w:r>
        <w:rPr>
          <w:rFonts w:ascii="华文仿宋" w:eastAsia="华文仿宋" w:hAnsi="华文仿宋"/>
          <w:sz w:val="28"/>
          <w:szCs w:val="28"/>
        </w:rPr>
        <w:t>教育活动，</w:t>
      </w:r>
      <w:r>
        <w:rPr>
          <w:rFonts w:ascii="华文仿宋" w:eastAsia="华文仿宋" w:hAnsi="华文仿宋" w:hint="eastAsia"/>
          <w:sz w:val="28"/>
          <w:szCs w:val="28"/>
        </w:rPr>
        <w:t>依托</w:t>
      </w:r>
      <w:r>
        <w:rPr>
          <w:rFonts w:ascii="华文仿宋" w:eastAsia="华文仿宋" w:hAnsi="华文仿宋"/>
          <w:sz w:val="28"/>
          <w:szCs w:val="28"/>
        </w:rPr>
        <w:t>借助陈云纪念馆资源</w:t>
      </w:r>
      <w:r>
        <w:rPr>
          <w:rFonts w:ascii="华文仿宋" w:eastAsia="华文仿宋" w:hAnsi="华文仿宋" w:hint="eastAsia"/>
          <w:sz w:val="28"/>
          <w:szCs w:val="28"/>
        </w:rPr>
        <w:t>打造</w:t>
      </w:r>
      <w:r>
        <w:rPr>
          <w:rFonts w:ascii="华文仿宋" w:eastAsia="华文仿宋" w:hAnsi="华文仿宋"/>
          <w:sz w:val="28"/>
          <w:szCs w:val="28"/>
        </w:rPr>
        <w:t>实景课堂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建设苗苗评弹团和小小讲解员社团，</w:t>
      </w:r>
      <w:r>
        <w:rPr>
          <w:rFonts w:ascii="华文仿宋" w:eastAsia="华文仿宋" w:hAnsi="华文仿宋" w:hint="eastAsia"/>
          <w:sz w:val="28"/>
          <w:szCs w:val="28"/>
        </w:rPr>
        <w:t>提高</w:t>
      </w:r>
      <w:r>
        <w:rPr>
          <w:rFonts w:ascii="华文仿宋" w:eastAsia="华文仿宋" w:hAnsi="华文仿宋"/>
          <w:sz w:val="28"/>
          <w:szCs w:val="28"/>
        </w:rPr>
        <w:t>育</w:t>
      </w:r>
      <w:proofErr w:type="gramStart"/>
      <w:r>
        <w:rPr>
          <w:rFonts w:ascii="华文仿宋" w:eastAsia="华文仿宋" w:hAnsi="华文仿宋"/>
          <w:sz w:val="28"/>
          <w:szCs w:val="28"/>
        </w:rPr>
        <w:t>德质效</w:t>
      </w:r>
      <w:proofErr w:type="gramEnd"/>
      <w:r>
        <w:rPr>
          <w:rFonts w:ascii="华文仿宋" w:eastAsia="华文仿宋" w:hAnsi="华文仿宋"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近多年努力，</w:t>
      </w:r>
      <w:r>
        <w:rPr>
          <w:rFonts w:ascii="华文仿宋" w:eastAsia="华文仿宋" w:hAnsi="华文仿宋"/>
          <w:sz w:val="28"/>
          <w:szCs w:val="28"/>
        </w:rPr>
        <w:t>学校红色育人文化特色日益彰显，</w:t>
      </w:r>
      <w:r>
        <w:rPr>
          <w:rFonts w:ascii="华文仿宋" w:eastAsia="华文仿宋" w:hAnsi="华文仿宋" w:hint="eastAsia"/>
          <w:sz w:val="28"/>
          <w:szCs w:val="28"/>
        </w:rPr>
        <w:t>成为</w:t>
      </w:r>
      <w:r>
        <w:rPr>
          <w:rFonts w:ascii="华文仿宋" w:eastAsia="华文仿宋" w:hAnsi="华文仿宋"/>
          <w:sz w:val="28"/>
          <w:szCs w:val="28"/>
        </w:rPr>
        <w:t>“上善少年讲堂教育基地”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2023年</w:t>
      </w:r>
      <w:r>
        <w:rPr>
          <w:rFonts w:ascii="华文仿宋" w:eastAsia="华文仿宋" w:hAnsi="华文仿宋" w:hint="eastAsia"/>
          <w:sz w:val="28"/>
          <w:szCs w:val="28"/>
        </w:rPr>
        <w:t>获评</w:t>
      </w:r>
      <w:r>
        <w:rPr>
          <w:rFonts w:ascii="华文仿宋" w:eastAsia="华文仿宋" w:hAnsi="华文仿宋"/>
          <w:sz w:val="28"/>
          <w:szCs w:val="28"/>
        </w:rPr>
        <w:t>青浦区四星级行为规范示范校。</w:t>
      </w:r>
    </w:p>
    <w:p w:rsidR="009F1D47" w:rsidRPr="00EB74B0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EB74B0">
        <w:rPr>
          <w:rFonts w:ascii="华文仿宋" w:eastAsia="华文仿宋" w:hAnsi="华文仿宋" w:hint="eastAsia"/>
          <w:b/>
          <w:sz w:val="28"/>
          <w:szCs w:val="28"/>
        </w:rPr>
        <w:lastRenderedPageBreak/>
        <w:t>（五）立足“勤诚”教育，促进学生身心健康成长，引导学生多元发展。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学校通过多元举措推进学生身心健康发展，较好彰显了“勤诚”理念下的育人实效。</w:t>
      </w:r>
      <w:r>
        <w:rPr>
          <w:rFonts w:ascii="华文仿宋" w:eastAsia="华文仿宋" w:hAnsi="华文仿宋"/>
          <w:sz w:val="28"/>
          <w:szCs w:val="28"/>
        </w:rPr>
        <w:t>开发了</w:t>
      </w:r>
      <w:r>
        <w:rPr>
          <w:rFonts w:ascii="华文仿宋" w:eastAsia="华文仿宋" w:hAnsi="华文仿宋" w:hint="eastAsia"/>
          <w:sz w:val="28"/>
          <w:szCs w:val="28"/>
        </w:rPr>
        <w:t>多个</w:t>
      </w:r>
      <w:r>
        <w:rPr>
          <w:rFonts w:ascii="华文仿宋" w:eastAsia="华文仿宋" w:hAnsi="华文仿宋"/>
          <w:sz w:val="28"/>
          <w:szCs w:val="28"/>
        </w:rPr>
        <w:t>体育类兴趣课程，</w:t>
      </w:r>
      <w:r>
        <w:rPr>
          <w:rFonts w:ascii="华文仿宋" w:eastAsia="华文仿宋" w:hAnsi="华文仿宋" w:hint="eastAsia"/>
          <w:sz w:val="28"/>
          <w:szCs w:val="28"/>
        </w:rPr>
        <w:t>设置各类体育社团，将</w:t>
      </w:r>
      <w:r>
        <w:rPr>
          <w:rFonts w:ascii="华文仿宋" w:eastAsia="华文仿宋" w:hAnsi="华文仿宋"/>
          <w:sz w:val="28"/>
          <w:szCs w:val="28"/>
        </w:rPr>
        <w:t>传统游戏融入课堂</w:t>
      </w:r>
      <w:r>
        <w:rPr>
          <w:rFonts w:ascii="华文仿宋" w:eastAsia="华文仿宋" w:hAnsi="华文仿宋" w:hint="eastAsia"/>
          <w:sz w:val="28"/>
          <w:szCs w:val="28"/>
        </w:rPr>
        <w:t>，利用</w:t>
      </w:r>
      <w:r>
        <w:rPr>
          <w:rFonts w:ascii="华文仿宋" w:eastAsia="华文仿宋" w:hAnsi="华文仿宋"/>
          <w:sz w:val="28"/>
          <w:szCs w:val="28"/>
        </w:rPr>
        <w:t>趣味竞赛</w:t>
      </w:r>
      <w:r>
        <w:rPr>
          <w:rFonts w:ascii="华文仿宋" w:eastAsia="华文仿宋" w:hAnsi="华文仿宋" w:hint="eastAsia"/>
          <w:sz w:val="28"/>
          <w:szCs w:val="28"/>
        </w:rPr>
        <w:t>推进</w:t>
      </w:r>
      <w:r>
        <w:rPr>
          <w:rFonts w:ascii="华文仿宋" w:eastAsia="华文仿宋" w:hAnsi="华文仿宋"/>
          <w:sz w:val="28"/>
          <w:szCs w:val="28"/>
        </w:rPr>
        <w:t>体能训练</w:t>
      </w:r>
      <w:r>
        <w:rPr>
          <w:rFonts w:ascii="华文仿宋" w:eastAsia="华文仿宋" w:hAnsi="华文仿宋" w:hint="eastAsia"/>
          <w:sz w:val="28"/>
          <w:szCs w:val="28"/>
        </w:rPr>
        <w:t>，通过</w:t>
      </w:r>
      <w:r>
        <w:rPr>
          <w:rFonts w:ascii="华文仿宋" w:eastAsia="华文仿宋" w:hAnsi="华文仿宋"/>
          <w:sz w:val="28"/>
          <w:szCs w:val="28"/>
        </w:rPr>
        <w:t>阳光大课间</w:t>
      </w:r>
      <w:r>
        <w:rPr>
          <w:rFonts w:ascii="华文仿宋" w:eastAsia="华文仿宋" w:hAnsi="华文仿宋" w:hint="eastAsia"/>
          <w:sz w:val="28"/>
          <w:szCs w:val="28"/>
        </w:rPr>
        <w:t>和</w:t>
      </w:r>
      <w:r>
        <w:rPr>
          <w:rFonts w:ascii="华文仿宋" w:eastAsia="华文仿宋" w:hAnsi="华文仿宋"/>
          <w:sz w:val="28"/>
          <w:szCs w:val="28"/>
        </w:rPr>
        <w:t>社团</w:t>
      </w:r>
      <w:r>
        <w:rPr>
          <w:rFonts w:ascii="华文仿宋" w:eastAsia="华文仿宋" w:hAnsi="华文仿宋" w:hint="eastAsia"/>
          <w:sz w:val="28"/>
          <w:szCs w:val="28"/>
        </w:rPr>
        <w:t>活动</w:t>
      </w:r>
      <w:r>
        <w:rPr>
          <w:rFonts w:ascii="华文仿宋" w:eastAsia="华文仿宋" w:hAnsi="华文仿宋"/>
          <w:sz w:val="28"/>
          <w:szCs w:val="28"/>
        </w:rPr>
        <w:t>保障运动时长，</w:t>
      </w:r>
      <w:r>
        <w:rPr>
          <w:rFonts w:ascii="华文仿宋" w:eastAsia="华文仿宋" w:hAnsi="华文仿宋" w:hint="eastAsia"/>
          <w:sz w:val="28"/>
          <w:szCs w:val="28"/>
        </w:rPr>
        <w:t>定期举办运动会营造运动氛围</w:t>
      </w:r>
      <w:r>
        <w:rPr>
          <w:rFonts w:ascii="华文仿宋" w:eastAsia="华文仿宋" w:hAnsi="华文仿宋"/>
          <w:sz w:val="28"/>
          <w:szCs w:val="28"/>
        </w:rPr>
        <w:t>，让学生在乐趣中掌握多项运动技能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学生体质健康合格率常年保持高位。</w:t>
      </w:r>
      <w:r>
        <w:rPr>
          <w:rFonts w:ascii="华文仿宋" w:eastAsia="华文仿宋" w:hAnsi="华文仿宋" w:hint="eastAsia"/>
          <w:sz w:val="28"/>
          <w:szCs w:val="28"/>
        </w:rPr>
        <w:t>学校</w:t>
      </w:r>
      <w:r>
        <w:rPr>
          <w:rFonts w:ascii="华文仿宋" w:eastAsia="华文仿宋" w:hAnsi="华文仿宋"/>
          <w:sz w:val="28"/>
          <w:szCs w:val="28"/>
        </w:rPr>
        <w:t>心理健康呵护细致入微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依托特色活动帮助学生正确认识自我</w:t>
      </w:r>
      <w:r>
        <w:rPr>
          <w:rFonts w:ascii="华文仿宋" w:eastAsia="华文仿宋" w:hAnsi="华文仿宋" w:hint="eastAsia"/>
          <w:sz w:val="28"/>
          <w:szCs w:val="28"/>
        </w:rPr>
        <w:t>，利用</w:t>
      </w:r>
      <w:r>
        <w:rPr>
          <w:rFonts w:ascii="华文仿宋" w:eastAsia="华文仿宋" w:hAnsi="华文仿宋"/>
          <w:sz w:val="28"/>
          <w:szCs w:val="28"/>
        </w:rPr>
        <w:t>心理咨询室、广播、信箱等多渠道给予学生关怀</w:t>
      </w:r>
      <w:r>
        <w:rPr>
          <w:rFonts w:ascii="华文仿宋" w:eastAsia="华文仿宋" w:hAnsi="华文仿宋" w:hint="eastAsia"/>
          <w:sz w:val="28"/>
          <w:szCs w:val="28"/>
        </w:rPr>
        <w:t>和</w:t>
      </w:r>
      <w:r>
        <w:rPr>
          <w:rFonts w:ascii="华文仿宋" w:eastAsia="华文仿宋" w:hAnsi="华文仿宋"/>
          <w:sz w:val="28"/>
          <w:szCs w:val="28"/>
        </w:rPr>
        <w:t>倾诉空间</w:t>
      </w:r>
      <w:r>
        <w:rPr>
          <w:rFonts w:ascii="华文仿宋" w:eastAsia="华文仿宋" w:hAnsi="华文仿宋" w:hint="eastAsia"/>
          <w:sz w:val="28"/>
          <w:szCs w:val="28"/>
        </w:rPr>
        <w:t>，通过</w:t>
      </w:r>
      <w:r>
        <w:rPr>
          <w:rFonts w:ascii="华文仿宋" w:eastAsia="华文仿宋" w:hAnsi="华文仿宋"/>
          <w:sz w:val="28"/>
          <w:szCs w:val="28"/>
        </w:rPr>
        <w:t>家校共育活动增强学生的抗</w:t>
      </w:r>
      <w:proofErr w:type="gramStart"/>
      <w:r>
        <w:rPr>
          <w:rFonts w:ascii="华文仿宋" w:eastAsia="华文仿宋" w:hAnsi="华文仿宋"/>
          <w:sz w:val="28"/>
          <w:szCs w:val="28"/>
        </w:rPr>
        <w:t>挫</w:t>
      </w:r>
      <w:r>
        <w:rPr>
          <w:rFonts w:ascii="华文仿宋" w:eastAsia="华文仿宋" w:hAnsi="华文仿宋" w:hint="eastAsia"/>
          <w:sz w:val="28"/>
          <w:szCs w:val="28"/>
        </w:rPr>
        <w:t>能力</w:t>
      </w:r>
      <w:proofErr w:type="gramEnd"/>
      <w:r>
        <w:rPr>
          <w:rFonts w:ascii="华文仿宋" w:eastAsia="华文仿宋" w:hAnsi="华文仿宋"/>
          <w:sz w:val="28"/>
          <w:szCs w:val="28"/>
        </w:rPr>
        <w:t>与情绪管理能力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>
        <w:rPr>
          <w:rFonts w:ascii="华文仿宋" w:eastAsia="华文仿宋" w:hAnsi="华文仿宋"/>
          <w:sz w:val="28"/>
          <w:szCs w:val="28"/>
        </w:rPr>
        <w:t>充分挖掘区域文化资源，</w:t>
      </w:r>
      <w:r>
        <w:rPr>
          <w:rFonts w:ascii="华文仿宋" w:eastAsia="华文仿宋" w:hAnsi="华文仿宋" w:hint="eastAsia"/>
          <w:sz w:val="28"/>
          <w:szCs w:val="28"/>
        </w:rPr>
        <w:t>加强</w:t>
      </w:r>
      <w:r>
        <w:rPr>
          <w:rFonts w:ascii="华文仿宋" w:eastAsia="华文仿宋" w:hAnsi="华文仿宋"/>
          <w:sz w:val="28"/>
          <w:szCs w:val="28"/>
        </w:rPr>
        <w:t>艺术课程的建设</w:t>
      </w:r>
      <w:r>
        <w:rPr>
          <w:rFonts w:ascii="华文仿宋" w:eastAsia="华文仿宋" w:hAnsi="华文仿宋" w:hint="eastAsia"/>
          <w:sz w:val="28"/>
          <w:szCs w:val="28"/>
        </w:rPr>
        <w:t>，较好</w:t>
      </w:r>
      <w:r>
        <w:rPr>
          <w:rFonts w:ascii="华文仿宋" w:eastAsia="华文仿宋" w:hAnsi="华文仿宋"/>
          <w:sz w:val="28"/>
          <w:szCs w:val="28"/>
        </w:rPr>
        <w:t>构建起“课程+社团+活动”三位一体的艺术教育体系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/>
          <w:sz w:val="28"/>
          <w:szCs w:val="28"/>
        </w:rPr>
        <w:t>以“苗苗评弹”社团为引领，打造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“葫芦丝”“茭白叶编织”等多元艺术社团矩阵，形成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具</w:t>
      </w:r>
      <w:r>
        <w:rPr>
          <w:rFonts w:ascii="华文仿宋" w:eastAsia="华文仿宋" w:hAnsi="华文仿宋" w:hint="eastAsia"/>
          <w:sz w:val="28"/>
          <w:szCs w:val="28"/>
        </w:rPr>
        <w:t>有一定</w:t>
      </w:r>
      <w:r>
        <w:rPr>
          <w:rFonts w:ascii="华文仿宋" w:eastAsia="华文仿宋" w:hAnsi="华文仿宋"/>
          <w:sz w:val="28"/>
          <w:szCs w:val="28"/>
        </w:rPr>
        <w:t>影响力的艺术教育</w:t>
      </w:r>
      <w:r>
        <w:rPr>
          <w:rFonts w:ascii="华文仿宋" w:eastAsia="华文仿宋" w:hAnsi="华文仿宋" w:hint="eastAsia"/>
          <w:sz w:val="28"/>
          <w:szCs w:val="28"/>
        </w:rPr>
        <w:t>特色；每年举办艺术节、</w:t>
      </w:r>
      <w:r>
        <w:rPr>
          <w:rFonts w:ascii="华文仿宋" w:eastAsia="华文仿宋" w:hAnsi="华文仿宋"/>
          <w:sz w:val="28"/>
          <w:szCs w:val="28"/>
        </w:rPr>
        <w:t>“六一”集会等活动</w:t>
      </w:r>
      <w:r>
        <w:rPr>
          <w:rFonts w:ascii="华文仿宋" w:eastAsia="华文仿宋" w:hAnsi="华文仿宋" w:hint="eastAsia"/>
          <w:sz w:val="28"/>
          <w:szCs w:val="28"/>
        </w:rPr>
        <w:t>，组织学生欣赏经典文艺作品、观看高水平文艺演出和参观艺术展览，激发了学生对艺术的热爱和追求，提升审美情趣和艺术鉴赏力；</w:t>
      </w:r>
      <w:r>
        <w:rPr>
          <w:rFonts w:ascii="华文仿宋" w:eastAsia="华文仿宋" w:hAnsi="华文仿宋"/>
          <w:sz w:val="28"/>
          <w:szCs w:val="28"/>
        </w:rPr>
        <w:t>尊重学生个性化发展需求，鼓励学生自主选择艺术技能，并给予专业指导，</w:t>
      </w:r>
      <w:r>
        <w:rPr>
          <w:rFonts w:ascii="华文仿宋" w:eastAsia="华文仿宋" w:hAnsi="华文仿宋" w:hint="eastAsia"/>
          <w:sz w:val="28"/>
          <w:szCs w:val="28"/>
        </w:rPr>
        <w:t>使</w:t>
      </w:r>
      <w:r>
        <w:rPr>
          <w:rFonts w:ascii="华文仿宋" w:eastAsia="华文仿宋" w:hAnsi="华文仿宋"/>
          <w:sz w:val="28"/>
          <w:szCs w:val="28"/>
        </w:rPr>
        <w:t>学生在各级艺术赛事中崭露头角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在全国、市、区展演中屡获佳绩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>
        <w:rPr>
          <w:rFonts w:ascii="华文仿宋" w:eastAsia="华文仿宋" w:hAnsi="华文仿宋"/>
          <w:sz w:val="28"/>
          <w:szCs w:val="28"/>
        </w:rPr>
        <w:t>以《劳动教育实施方案》为纲领，通过分年级劳动课程清单，将劳动教育融入日常校园生活，以分层递进的课程设计实现劳动素养的系统培育。依托“劳动教育周”开展农耕体验、校园大扫除等丰富</w:t>
      </w:r>
      <w:r>
        <w:rPr>
          <w:rFonts w:ascii="华文仿宋" w:eastAsia="华文仿宋" w:hAnsi="华文仿宋"/>
          <w:sz w:val="28"/>
          <w:szCs w:val="28"/>
        </w:rPr>
        <w:lastRenderedPageBreak/>
        <w:t>活动，借助“小耘田”实践基地与校外志愿环保服务</w:t>
      </w:r>
      <w:r>
        <w:rPr>
          <w:rFonts w:ascii="华文仿宋" w:eastAsia="华文仿宋" w:hAnsi="华文仿宋" w:hint="eastAsia"/>
          <w:sz w:val="28"/>
          <w:szCs w:val="28"/>
        </w:rPr>
        <w:t>深化劳动价值认知</w:t>
      </w:r>
      <w:r>
        <w:rPr>
          <w:rFonts w:ascii="华文仿宋" w:eastAsia="华文仿宋" w:hAnsi="华文仿宋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让</w:t>
      </w:r>
      <w:r>
        <w:rPr>
          <w:rFonts w:ascii="华文仿宋" w:eastAsia="华文仿宋" w:hAnsi="华文仿宋"/>
          <w:sz w:val="28"/>
          <w:szCs w:val="28"/>
        </w:rPr>
        <w:t>学生既能在农耕与家务劳动中体会辛劳、学会感恩，又能在社区服务中感受劳动价值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将劳动教育</w:t>
      </w:r>
      <w:r>
        <w:rPr>
          <w:rFonts w:ascii="华文仿宋" w:eastAsia="华文仿宋" w:hAnsi="华文仿宋" w:hint="eastAsia"/>
          <w:sz w:val="28"/>
          <w:szCs w:val="28"/>
        </w:rPr>
        <w:t>落实在</w:t>
      </w:r>
      <w:r>
        <w:rPr>
          <w:rFonts w:ascii="华文仿宋" w:eastAsia="华文仿宋" w:hAnsi="华文仿宋"/>
          <w:sz w:val="28"/>
          <w:szCs w:val="28"/>
        </w:rPr>
        <w:t>学生的实际行动</w:t>
      </w:r>
      <w:r>
        <w:rPr>
          <w:rFonts w:ascii="华文仿宋" w:eastAsia="华文仿宋" w:hAnsi="华文仿宋" w:hint="eastAsia"/>
          <w:sz w:val="28"/>
          <w:szCs w:val="28"/>
        </w:rPr>
        <w:t>中</w:t>
      </w:r>
      <w:r>
        <w:rPr>
          <w:rFonts w:ascii="华文仿宋" w:eastAsia="华文仿宋" w:hAnsi="华文仿宋"/>
          <w:sz w:val="28"/>
          <w:szCs w:val="28"/>
        </w:rPr>
        <w:t>，为学生成长为全面发展的时代新人奠定</w:t>
      </w:r>
      <w:r>
        <w:rPr>
          <w:rFonts w:ascii="华文仿宋" w:eastAsia="华文仿宋" w:hAnsi="华文仿宋" w:hint="eastAsia"/>
          <w:sz w:val="28"/>
          <w:szCs w:val="28"/>
        </w:rPr>
        <w:t>了较好的</w:t>
      </w:r>
      <w:r>
        <w:rPr>
          <w:rFonts w:ascii="华文仿宋" w:eastAsia="华文仿宋" w:hAnsi="华文仿宋"/>
          <w:sz w:val="28"/>
          <w:szCs w:val="28"/>
        </w:rPr>
        <w:t>基础。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学校重视创新能力培养，通过课程改革驱动、科技活动赋能、竞赛实践锤炼等培育形式推进学校创新教育。鼓励学生实践应用，结合校内外资源打造</w:t>
      </w:r>
      <w:r>
        <w:rPr>
          <w:rFonts w:ascii="华文仿宋" w:eastAsia="华文仿宋" w:hAnsi="华文仿宋"/>
          <w:sz w:val="28"/>
          <w:szCs w:val="28"/>
        </w:rPr>
        <w:t>“Yan学花园科技种植”“小小讲解员”</w:t>
      </w:r>
      <w:r>
        <w:rPr>
          <w:rFonts w:ascii="华文仿宋" w:eastAsia="华文仿宋" w:hAnsi="华文仿宋" w:hint="eastAsia"/>
          <w:sz w:val="28"/>
          <w:szCs w:val="28"/>
        </w:rPr>
        <w:t>等特色社团，以项目化、跨学科学习推动教学创新，激发学生科学思维与问题解决能力；利用</w:t>
      </w:r>
      <w:r>
        <w:rPr>
          <w:rFonts w:ascii="华文仿宋" w:eastAsia="华文仿宋" w:hAnsi="华文仿宋"/>
          <w:sz w:val="28"/>
          <w:szCs w:val="28"/>
        </w:rPr>
        <w:t>跨学科空间教室、探究教室、图书馆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“小耘田”等</w:t>
      </w:r>
      <w:r>
        <w:rPr>
          <w:rFonts w:ascii="华文仿宋" w:eastAsia="华文仿宋" w:hAnsi="华文仿宋" w:hint="eastAsia"/>
          <w:sz w:val="28"/>
          <w:szCs w:val="28"/>
        </w:rPr>
        <w:t>资源，举办科普讲座、创意比赛、科技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学等多元活动，营造浓厚创新氛围；积极为学生搭建各种平台，每年举办科技节、定期开展科技进校园活动，积极组织学生参与各级科技赛事，拓宽学生视野，提升创新能力。</w:t>
      </w:r>
      <w:r>
        <w:rPr>
          <w:rFonts w:ascii="华文仿宋" w:eastAsia="华文仿宋" w:hAnsi="华文仿宋"/>
          <w:sz w:val="28"/>
          <w:szCs w:val="28"/>
        </w:rPr>
        <w:t>学生在</w:t>
      </w:r>
      <w:r>
        <w:rPr>
          <w:rFonts w:ascii="华文仿宋" w:eastAsia="华文仿宋" w:hAnsi="华文仿宋" w:hint="eastAsia"/>
          <w:sz w:val="28"/>
          <w:szCs w:val="28"/>
        </w:rPr>
        <w:t>各</w:t>
      </w:r>
      <w:r>
        <w:rPr>
          <w:rFonts w:ascii="华文仿宋" w:eastAsia="华文仿宋" w:hAnsi="华文仿宋"/>
          <w:sz w:val="28"/>
          <w:szCs w:val="28"/>
        </w:rPr>
        <w:t>级科技竞赛中屡获佳绩，有力印证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学校创新教育的成</w:t>
      </w:r>
      <w:r>
        <w:rPr>
          <w:rFonts w:ascii="华文仿宋" w:eastAsia="华文仿宋" w:hAnsi="华文仿宋" w:hint="eastAsia"/>
          <w:sz w:val="28"/>
          <w:szCs w:val="28"/>
        </w:rPr>
        <w:t>效。</w:t>
      </w:r>
    </w:p>
    <w:p w:rsidR="009F1D47" w:rsidRPr="00EB74B0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EB74B0">
        <w:rPr>
          <w:rFonts w:ascii="华文仿宋" w:eastAsia="华文仿宋" w:hAnsi="华文仿宋" w:hint="eastAsia"/>
          <w:b/>
          <w:sz w:val="28"/>
          <w:szCs w:val="28"/>
        </w:rPr>
        <w:t>（六）浓郁红色文化，打造育人环境。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作为百年老校，学校以“勤诚”校训为核心，构建起“环境浸润、活动育人、资源整合”三位一体的特色文化体系，既传承了百年老校的历史文脉，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又彰显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了新时代的育人追求，为学生的全面发展营造了较好的文化生态。陈云简介大厅、</w:t>
      </w:r>
      <w:r>
        <w:rPr>
          <w:rFonts w:ascii="华文仿宋" w:eastAsia="华文仿宋" w:hAnsi="华文仿宋"/>
          <w:sz w:val="28"/>
          <w:szCs w:val="28"/>
        </w:rPr>
        <w:t>翠竹青松种植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“勤诚”文化长廊</w:t>
      </w:r>
      <w:r>
        <w:rPr>
          <w:rFonts w:ascii="华文仿宋" w:eastAsia="华文仿宋" w:hAnsi="华文仿宋" w:hint="eastAsia"/>
          <w:sz w:val="28"/>
          <w:szCs w:val="28"/>
        </w:rPr>
        <w:t>等空间设计布置，体现了学校将环境打造与文化传承深度融合；</w:t>
      </w:r>
      <w:r>
        <w:rPr>
          <w:rFonts w:ascii="华文仿宋" w:eastAsia="华文仿宋" w:hAnsi="华文仿宋"/>
          <w:sz w:val="28"/>
          <w:szCs w:val="28"/>
        </w:rPr>
        <w:t>校内“一座塔、二间房、三棵树”的历史遗迹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“小耘田”劳动实践基地</w:t>
      </w:r>
      <w:r>
        <w:rPr>
          <w:rFonts w:ascii="华文仿宋" w:eastAsia="华文仿宋" w:hAnsi="华文仿宋" w:hint="eastAsia"/>
          <w:sz w:val="28"/>
          <w:szCs w:val="28"/>
        </w:rPr>
        <w:t>等特色区域和“三红”特色德育项目，将自然景观与人文教育有机结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合，</w:t>
      </w:r>
      <w:r>
        <w:rPr>
          <w:rFonts w:ascii="华文仿宋" w:eastAsia="华文仿宋" w:hAnsi="华文仿宋"/>
          <w:sz w:val="28"/>
          <w:szCs w:val="28"/>
        </w:rPr>
        <w:t>并借助新媒体平台传播“勤诚”故事，</w:t>
      </w:r>
      <w:r>
        <w:rPr>
          <w:rFonts w:ascii="华文仿宋" w:eastAsia="华文仿宋" w:hAnsi="华文仿宋" w:hint="eastAsia"/>
          <w:sz w:val="28"/>
          <w:szCs w:val="28"/>
        </w:rPr>
        <w:t>使校园内弥漫了浓郁的文化氛围。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学校充分发挥地域优势，</w:t>
      </w:r>
      <w:r>
        <w:rPr>
          <w:rFonts w:ascii="华文仿宋" w:eastAsia="华文仿宋" w:hAnsi="华文仿宋"/>
          <w:sz w:val="28"/>
          <w:szCs w:val="28"/>
        </w:rPr>
        <w:t>实现了文化育人与实践育人的有机融合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/>
          <w:sz w:val="28"/>
          <w:szCs w:val="28"/>
        </w:rPr>
        <w:t>与陈云纪念馆等深度合作，通过打造“行走的思政课堂”、开发校本学习材料、培育特色社团等举措，让学生在沉浸式学习中感受革命精神，传承红色文化</w:t>
      </w:r>
      <w:r>
        <w:rPr>
          <w:rFonts w:ascii="华文仿宋" w:eastAsia="华文仿宋" w:hAnsi="华文仿宋" w:hint="eastAsia"/>
          <w:sz w:val="28"/>
          <w:szCs w:val="28"/>
        </w:rPr>
        <w:t>；</w:t>
      </w:r>
      <w:r>
        <w:rPr>
          <w:rFonts w:ascii="华文仿宋" w:eastAsia="华文仿宋" w:hAnsi="华文仿宋"/>
          <w:sz w:val="28"/>
          <w:szCs w:val="28"/>
        </w:rPr>
        <w:t>依托西乡烈士陵园与东庄村教育基地开展社会实践，将清明祭扫与红色</w:t>
      </w:r>
      <w:proofErr w:type="gramStart"/>
      <w:r>
        <w:rPr>
          <w:rFonts w:ascii="华文仿宋" w:eastAsia="华文仿宋" w:hAnsi="华文仿宋"/>
          <w:sz w:val="28"/>
          <w:szCs w:val="28"/>
        </w:rPr>
        <w:t>研</w:t>
      </w:r>
      <w:proofErr w:type="gramEnd"/>
      <w:r>
        <w:rPr>
          <w:rFonts w:ascii="华文仿宋" w:eastAsia="华文仿宋" w:hAnsi="华文仿宋"/>
          <w:sz w:val="28"/>
          <w:szCs w:val="28"/>
        </w:rPr>
        <w:t>学结合，构建“农耕体验+乡村振兴”实践体系，厚</w:t>
      </w:r>
      <w:proofErr w:type="gramStart"/>
      <w:r>
        <w:rPr>
          <w:rFonts w:ascii="华文仿宋" w:eastAsia="华文仿宋" w:hAnsi="华文仿宋"/>
          <w:sz w:val="28"/>
          <w:szCs w:val="28"/>
        </w:rPr>
        <w:t>植学生</w:t>
      </w:r>
      <w:proofErr w:type="gramEnd"/>
      <w:r>
        <w:rPr>
          <w:rFonts w:ascii="华文仿宋" w:eastAsia="华文仿宋" w:hAnsi="华文仿宋"/>
          <w:sz w:val="28"/>
          <w:szCs w:val="28"/>
        </w:rPr>
        <w:t>家国情怀，培养责任担当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9F1D47" w:rsidRPr="00EB74B0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EB74B0">
        <w:rPr>
          <w:rFonts w:ascii="华文仿宋" w:eastAsia="华文仿宋" w:hAnsi="华文仿宋" w:hint="eastAsia"/>
          <w:b/>
          <w:sz w:val="28"/>
          <w:szCs w:val="28"/>
        </w:rPr>
        <w:t>（七）</w:t>
      </w:r>
      <w:r w:rsidRPr="00EB74B0">
        <w:rPr>
          <w:rFonts w:ascii="华文仿宋" w:eastAsia="华文仿宋" w:hAnsi="华文仿宋"/>
          <w:b/>
          <w:sz w:val="28"/>
          <w:szCs w:val="28"/>
        </w:rPr>
        <w:t>依据课改要求，办学理念引领，统筹规划课程建设</w:t>
      </w:r>
      <w:r w:rsidRPr="00EB74B0">
        <w:rPr>
          <w:rFonts w:ascii="华文仿宋" w:eastAsia="华文仿宋" w:hAnsi="华文仿宋" w:hint="eastAsia"/>
          <w:b/>
          <w:sz w:val="28"/>
          <w:szCs w:val="28"/>
        </w:rPr>
        <w:t>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以“勤诚励志，育人为本”办学理念为引领，依据国家义务教育课程方案的要求，基于培养“勤学诚行”新时代有志少年的育人目标，统筹规划，强化学校课程建设的顶层设计，确立了“五年励志，夯实根基”的课程理念，架构“五育融合、多元共生”的学校课程图谱体系，凸显“三有”新人培育的要求和校本特色。科学编制学校“</w:t>
      </w:r>
      <w:r>
        <w:rPr>
          <w:rFonts w:ascii="华文仿宋" w:eastAsia="华文仿宋" w:hAnsi="华文仿宋"/>
          <w:sz w:val="28"/>
          <w:szCs w:val="28"/>
        </w:rPr>
        <w:t>1+10”</w:t>
      </w:r>
      <w:r>
        <w:rPr>
          <w:rFonts w:ascii="华文仿宋" w:eastAsia="华文仿宋" w:hAnsi="华文仿宋" w:hint="eastAsia"/>
          <w:sz w:val="28"/>
          <w:szCs w:val="28"/>
        </w:rPr>
        <w:t>课程实施方案，统筹安排，有效实施国家课程、规范开设地方课程、合理开发校本课程，推动学校课程建设。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学校以“思政引领、课程赋能、特色鲜明”的整体开发思路，依托红色校史与地域资源，构建涵盖“勤于学、诚于行、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励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于恒、志于成”四大课程群的“勤诚励志”校本课程，形成了“向陈云爷爷学习”“苗苗评弹”“小小讲解员”“茭白叶创意画”“耘田小农夫”等精品特色课程，凸显了学校育人追求和办学特色，充分实现课程对于学生生命成长的价值。学校坚持传承红色基因，积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推进思政一体化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建设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项目，将《习近平新时代中国特色社会主义思想学生读本》全面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融入思政课程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，夯实思想教育根基，加强学科育德建设，坚持将核心价值观、传统文化、红色精神等教育渗透到各科教学之中，充分发挥学科的育人功能。学校注重学科融合创新，组建跨学科、项目化学习领导小组，建立研究团队，建构“教材分析—系统设计—案例孵化”实施路径，通过分组合作、共同完成项目任务，开展“正月里闹花灯”“我们的Yan学花园”“科技筑梦创想未来</w:t>
      </w:r>
      <w:r>
        <w:rPr>
          <w:rFonts w:ascii="华文仿宋" w:eastAsia="华文仿宋" w:hAnsi="华文仿宋"/>
          <w:sz w:val="28"/>
          <w:szCs w:val="28"/>
        </w:rPr>
        <w:t>”“</w:t>
      </w:r>
      <w:r>
        <w:rPr>
          <w:rFonts w:ascii="华文仿宋" w:eastAsia="华文仿宋" w:hAnsi="华文仿宋" w:hint="eastAsia"/>
          <w:sz w:val="28"/>
          <w:szCs w:val="28"/>
        </w:rPr>
        <w:t>创意校园游戏坊</w:t>
      </w:r>
      <w:r>
        <w:rPr>
          <w:rFonts w:ascii="华文仿宋" w:eastAsia="华文仿宋" w:hAnsi="华文仿宋"/>
          <w:sz w:val="28"/>
          <w:szCs w:val="28"/>
        </w:rPr>
        <w:t>”</w:t>
      </w:r>
      <w:r>
        <w:rPr>
          <w:rFonts w:ascii="华文仿宋" w:eastAsia="华文仿宋" w:hAnsi="华文仿宋" w:hint="eastAsia"/>
          <w:sz w:val="28"/>
          <w:szCs w:val="28"/>
        </w:rPr>
        <w:t>等跨学科主题学习、项目化学习活动，提升学生乐于自主学习、善于合作学习的能力，培养学生在真实情境中解决问题的综合能力。</w:t>
      </w:r>
    </w:p>
    <w:p w:rsidR="009F1D47" w:rsidRPr="00AF4372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AF4372">
        <w:rPr>
          <w:rFonts w:ascii="华文仿宋" w:eastAsia="华文仿宋" w:hAnsi="华文仿宋" w:hint="eastAsia"/>
          <w:b/>
          <w:sz w:val="28"/>
          <w:szCs w:val="28"/>
        </w:rPr>
        <w:t>（八）</w:t>
      </w:r>
      <w:r w:rsidRPr="00AF4372">
        <w:rPr>
          <w:rFonts w:ascii="华文仿宋" w:eastAsia="华文仿宋" w:hAnsi="华文仿宋"/>
          <w:b/>
          <w:sz w:val="28"/>
          <w:szCs w:val="28"/>
        </w:rPr>
        <w:t>加强教研建设，积极探索实践，提升课堂教学质效</w:t>
      </w:r>
      <w:r w:rsidRPr="00AF4372">
        <w:rPr>
          <w:rFonts w:ascii="华文仿宋" w:eastAsia="华文仿宋" w:hAnsi="华文仿宋" w:hint="eastAsia"/>
          <w:b/>
          <w:sz w:val="28"/>
          <w:szCs w:val="28"/>
        </w:rPr>
        <w:t>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学校加强教研团队建设，创新教研机制，构建“学科组、教研组和备课组的三维研修网络”，形成了“训—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—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践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—思”四阶循环研修体系，提升了教研工作实效性。学科组依托课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例循证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改进行动研究，开展主题研修，破解教学难题。教研组依据课时教学中的重难点、作业设计、个性化辅导等开展校本教学研讨，优化常规教学，推进课堂转型。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备课组围绕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单元集体备课、阶段性质量检测、学科档案本梳理、复习计划制定，共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互促。学校搭建了“资源云平台+AI学情系统+三个助手”转型教研平台，注重线上线下教研有机结合。秉持青浦实验的“三关注两反思”研修模式，通过集体备课、课例研修、专家指导等传统模式，结合“名师工作坊”等跟进式指导，有序推进各学科课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例研究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活动及专题研究活动，提高教师对新教材的解读分析、设计和实施能力，优化各学科单元教学实施策略。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学校实施基于课程标准的教学与评价，积极探索课堂变革实践，形成了“标准引领—技术赋能—跨界融合—精准施策”教学改革的系统性路径。以新课标为纲领，围绕“基于情境、问题导向、深度思维、高度参与”四个要素，构建课堂教学评价体系，修订《颜安小学各学科课堂教学评价表》，通过“学科</w:t>
      </w:r>
      <w:bookmarkStart w:id="1" w:name="OLE_LINK10"/>
      <w:r>
        <w:rPr>
          <w:rFonts w:ascii="华文仿宋" w:eastAsia="华文仿宋" w:hAnsi="华文仿宋" w:hint="eastAsia"/>
          <w:sz w:val="28"/>
          <w:szCs w:val="28"/>
        </w:rPr>
        <w:t>先导小组”全覆盖听课诊断，实现教学改进闭环管理</w:t>
      </w:r>
      <w:bookmarkEnd w:id="1"/>
      <w:r>
        <w:rPr>
          <w:rFonts w:ascii="华文仿宋" w:eastAsia="华文仿宋" w:hAnsi="华文仿宋" w:hint="eastAsia"/>
          <w:sz w:val="28"/>
          <w:szCs w:val="28"/>
        </w:rPr>
        <w:t>。关注差异化教学和个别化指导，建立学情动态监测系统，通过课堂检测单、作业档案本、全员导师制，实现精准教学和分层教学，提升课堂教学质效。</w:t>
      </w:r>
    </w:p>
    <w:p w:rsidR="009F1D47" w:rsidRPr="00AF4372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bookmarkStart w:id="2" w:name="OLE_LINK25"/>
      <w:r w:rsidRPr="00AF4372">
        <w:rPr>
          <w:rFonts w:ascii="华文仿宋" w:eastAsia="华文仿宋" w:hAnsi="华文仿宋" w:hint="eastAsia"/>
          <w:b/>
          <w:sz w:val="28"/>
          <w:szCs w:val="28"/>
        </w:rPr>
        <w:t>（九）完善机制建设，强化管理效能，保障课程教学实施。</w:t>
      </w:r>
    </w:p>
    <w:bookmarkEnd w:id="2"/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学校不断加强课程教学管理制度化、规范化、科学化建设，构建课程教学管理体系，以系统化管理机制赋能课程教学有效实施。一是建立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健全课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管理系统，形成“校长室—教学处—学科组—教研组”的课程管理层级，严格执行课程计划，开齐开足国家规定的课程，规范落实各类课程课时安排。完善课程教学管理制度，修订了《颜安小学课程管理制度》《颜安基于课程标准的教学与评价方案》《颜安小学各学科教学常规》《颜安小学作业管理制度》等，加强教学常规落实。二是构建学校质量保障体系，组建以校长室牵头、学科分管和学科中心组教师共同参与的质量管理团队，持续推进“强课堂、强作业、强教研、强底部、强评价”的“五强”提质行动，加强随堂课、实践课、诊断课和推门课等日常课堂质量监控。依托常规调研、学业监测、质量评价、各类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训、研究项目等措施，加强教学诊断分析与反馈改进。三是加强作业管理，构建高质量校本作业管理体系，落实作业常态化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管理，成立年级作业总量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调控组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与学科质量审查组，严控作业总量和时长，落实作业公示制。加强作业设计研修，进行探究性、实践性、跨学科综合性作业设计，开展从“一道题”到“一类题”的专题教研，借助《学科作业档案本》，每周对学生作业错误进行统计分析，不断优化和改进校本作业，针对高频错题，实施精准的靶向改进策略。基于资优生、中间生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学困生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的学习需求，开发“蓝绿红”三色分层练习的作业体系，发挥作业管理的育人作用。</w:t>
      </w:r>
    </w:p>
    <w:p w:rsidR="009F1D47" w:rsidRPr="00AF4372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AF4372">
        <w:rPr>
          <w:rFonts w:ascii="华文仿宋" w:eastAsia="华文仿宋" w:hAnsi="华文仿宋" w:hint="eastAsia"/>
          <w:b/>
          <w:sz w:val="28"/>
          <w:szCs w:val="28"/>
        </w:rPr>
        <w:t>（十）</w:t>
      </w:r>
      <w:r w:rsidRPr="00AF4372">
        <w:rPr>
          <w:rFonts w:ascii="华文仿宋" w:eastAsia="华文仿宋" w:hAnsi="华文仿宋"/>
          <w:b/>
          <w:sz w:val="28"/>
          <w:szCs w:val="28"/>
        </w:rPr>
        <w:t>夯实队伍，优化管理配置</w:t>
      </w:r>
      <w:proofErr w:type="gramStart"/>
      <w:r w:rsidRPr="00AF4372">
        <w:rPr>
          <w:rFonts w:ascii="华文仿宋" w:eastAsia="华文仿宋" w:hAnsi="华文仿宋"/>
          <w:b/>
          <w:sz w:val="28"/>
          <w:szCs w:val="28"/>
        </w:rPr>
        <w:t>助学校</w:t>
      </w:r>
      <w:proofErr w:type="gramEnd"/>
      <w:r w:rsidRPr="00AF4372">
        <w:rPr>
          <w:rFonts w:ascii="华文仿宋" w:eastAsia="华文仿宋" w:hAnsi="华文仿宋"/>
          <w:b/>
          <w:sz w:val="28"/>
          <w:szCs w:val="28"/>
        </w:rPr>
        <w:t>教师管理不断优化</w:t>
      </w:r>
      <w:r w:rsidRPr="00AF4372">
        <w:rPr>
          <w:rFonts w:ascii="华文仿宋" w:eastAsia="华文仿宋" w:hAnsi="华文仿宋" w:hint="eastAsia"/>
          <w:b/>
          <w:sz w:val="28"/>
          <w:szCs w:val="28"/>
        </w:rPr>
        <w:t>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持续优化教师管理，干部选聘，教师配置和任职条件达到市颁标准和教育部相关要求，教师学历达标，有高级教师6名，区“名优教师”12名，教师层次和比例显著提升。依据《颜安小学岗位设置方案》合理设置岗位，与教师签订岗位任务书。学校配足配齐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思政课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、心理健康教育专职教师。</w:t>
      </w:r>
      <w:r>
        <w:rPr>
          <w:rFonts w:ascii="华文仿宋" w:eastAsia="华文仿宋" w:hAnsi="华文仿宋"/>
          <w:sz w:val="28"/>
          <w:szCs w:val="28"/>
        </w:rPr>
        <w:t>学校制定了</w:t>
      </w:r>
      <w:r>
        <w:rPr>
          <w:rFonts w:ascii="华文仿宋" w:eastAsia="华文仿宋" w:hAnsi="华文仿宋" w:hint="eastAsia"/>
          <w:sz w:val="28"/>
          <w:szCs w:val="28"/>
        </w:rPr>
        <w:t>能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”</w:t>
      </w:r>
      <w:proofErr w:type="gramEnd"/>
      <w:r>
        <w:rPr>
          <w:rFonts w:ascii="华文仿宋" w:eastAsia="华文仿宋" w:hAnsi="华文仿宋"/>
          <w:sz w:val="28"/>
          <w:szCs w:val="28"/>
        </w:rPr>
        <w:t>体现多劳多得、优绩优酬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”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的</w:t>
      </w:r>
      <w:r>
        <w:rPr>
          <w:rFonts w:ascii="华文仿宋" w:eastAsia="华文仿宋" w:hAnsi="华文仿宋"/>
          <w:sz w:val="28"/>
          <w:szCs w:val="28"/>
        </w:rPr>
        <w:t>《颜安小学绩效工资实施方案》《颜安小学绩效考核奖励方案》等奖励制度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教师年度考核和述评制度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创新了考评机制，以年级合格率为依据，增设“教研组进步奖”。</w:t>
      </w:r>
    </w:p>
    <w:p w:rsidR="009F1D47" w:rsidRPr="00AF4372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AF4372">
        <w:rPr>
          <w:rFonts w:ascii="华文仿宋" w:eastAsia="华文仿宋" w:hAnsi="华文仿宋" w:hint="eastAsia"/>
          <w:b/>
          <w:sz w:val="28"/>
          <w:szCs w:val="28"/>
        </w:rPr>
        <w:t>（十一）</w:t>
      </w:r>
      <w:r w:rsidRPr="00AF4372">
        <w:rPr>
          <w:rFonts w:ascii="华文仿宋" w:eastAsia="华文仿宋" w:hAnsi="华文仿宋"/>
          <w:b/>
          <w:sz w:val="28"/>
          <w:szCs w:val="28"/>
        </w:rPr>
        <w:t>师德为先，涵养教育情怀</w:t>
      </w:r>
      <w:proofErr w:type="gramStart"/>
      <w:r w:rsidRPr="00AF4372">
        <w:rPr>
          <w:rFonts w:ascii="华文仿宋" w:eastAsia="华文仿宋" w:hAnsi="华文仿宋"/>
          <w:b/>
          <w:sz w:val="28"/>
          <w:szCs w:val="28"/>
        </w:rPr>
        <w:t>促教师</w:t>
      </w:r>
      <w:proofErr w:type="gramEnd"/>
      <w:r w:rsidRPr="00AF4372">
        <w:rPr>
          <w:rFonts w:ascii="华文仿宋" w:eastAsia="华文仿宋" w:hAnsi="华文仿宋"/>
          <w:b/>
          <w:sz w:val="28"/>
          <w:szCs w:val="28"/>
        </w:rPr>
        <w:t>专业发展内涵的提升</w:t>
      </w:r>
      <w:r w:rsidRPr="00AF4372">
        <w:rPr>
          <w:rFonts w:ascii="华文仿宋" w:eastAsia="华文仿宋" w:hAnsi="华文仿宋" w:hint="eastAsia"/>
          <w:b/>
          <w:sz w:val="28"/>
          <w:szCs w:val="28"/>
        </w:rPr>
        <w:t>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学校注重师德建设，</w:t>
      </w:r>
      <w:r>
        <w:rPr>
          <w:rFonts w:ascii="华文仿宋" w:eastAsia="华文仿宋" w:hAnsi="华文仿宋"/>
          <w:sz w:val="28"/>
          <w:szCs w:val="28"/>
        </w:rPr>
        <w:t>对照“四有”好教师标准，抓好“教风”建设，</w:t>
      </w:r>
      <w:r>
        <w:rPr>
          <w:rFonts w:ascii="华文仿宋" w:eastAsia="华文仿宋" w:hAnsi="华文仿宋" w:hint="eastAsia"/>
          <w:sz w:val="28"/>
          <w:szCs w:val="28"/>
        </w:rPr>
        <w:t>以“师德为先”涵养教师教育情怀。主要体现在：</w:t>
      </w:r>
      <w:r>
        <w:rPr>
          <w:rFonts w:ascii="华文仿宋" w:eastAsia="华文仿宋" w:hAnsi="华文仿宋"/>
          <w:sz w:val="28"/>
          <w:szCs w:val="28"/>
        </w:rPr>
        <w:t>重视师德师风建设</w:t>
      </w:r>
      <w:r w:rsidR="00AF4372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健全师德师风建设长效机制，制定《颜安小学教师职业道德规范》，定期开展师德师风考评活动，构建了教师荣誉体系，执行《违反职业道德行为处理办法》，对师德问题零容忍，签订《师德承诺书》。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学校队伍管理的相关举措有效促进了教师质量的提升。问卷调查显示，家长对教师教育教学态度认真和负责，关爱学生和无体罚和变相体罚等的师德表现表示“同意”的为92.12%，90.59%和92.13%，这些数据较好的体现教师师德素养好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学校坚持涵养有教育情怀的教师专业引领，积极为各类教师群体构建专业发展平台。</w:t>
      </w:r>
      <w:r>
        <w:rPr>
          <w:rFonts w:ascii="华文仿宋" w:eastAsia="华文仿宋" w:hAnsi="华文仿宋"/>
          <w:sz w:val="28"/>
          <w:szCs w:val="28"/>
        </w:rPr>
        <w:t>学校制定《颜安小学“十四五”校本研修规划》，有特色的做法是形成教师分层分类培养机制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/>
          <w:sz w:val="28"/>
          <w:szCs w:val="28"/>
        </w:rPr>
        <w:t>“青年教师——乐道沙龙”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“骨干教师——勤</w:t>
      </w:r>
      <w:proofErr w:type="gramStart"/>
      <w:r>
        <w:rPr>
          <w:rFonts w:ascii="华文仿宋" w:eastAsia="华文仿宋" w:hAnsi="华文仿宋"/>
          <w:sz w:val="28"/>
          <w:szCs w:val="28"/>
        </w:rPr>
        <w:t>励教师工</w:t>
      </w:r>
      <w:proofErr w:type="gramEnd"/>
      <w:r>
        <w:rPr>
          <w:rFonts w:ascii="华文仿宋" w:eastAsia="华文仿宋" w:hAnsi="华文仿宋"/>
          <w:sz w:val="28"/>
          <w:szCs w:val="28"/>
        </w:rPr>
        <w:t>作坊”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“困难教师——老教师职业倦怠（激励机制）”，特别“临退休教师——经验传承”充满着学校的人文关怀。</w:t>
      </w:r>
      <w:r>
        <w:rPr>
          <w:rFonts w:ascii="华文仿宋" w:eastAsia="华文仿宋" w:hAnsi="华文仿宋" w:hint="eastAsia"/>
          <w:sz w:val="28"/>
          <w:szCs w:val="28"/>
        </w:rPr>
        <w:t>坚持激励导向，设置教师成长各类奖项，开展教师“课堂之星”“作业设计之星”活动。坚持“科研强校”充分发挥“名优教师”的示范引领作用，借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力教科研促教师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专业素养整体提高，努力打造“师德优良、业务精湛”的骨干教师群体。教师参加各级各类课题研究和各级各类评比活动均有获奖。教师问卷对学校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促教师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专业发展的举措教师认同和重视率达91.4%。</w:t>
      </w:r>
    </w:p>
    <w:p w:rsidR="009F1D47" w:rsidRPr="00AF4372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AF4372">
        <w:rPr>
          <w:rFonts w:ascii="华文仿宋" w:eastAsia="华文仿宋" w:hAnsi="华文仿宋" w:hint="eastAsia"/>
          <w:b/>
          <w:sz w:val="28"/>
          <w:szCs w:val="28"/>
        </w:rPr>
        <w:t>（十二）校舍条件硬件设施达标，资源配置合理物尽其用，资产财务管理规范，收费项目合理公开。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学校生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均教学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及辅助用房面积、生均体育运动场馆面积、</w:t>
      </w:r>
      <w:r>
        <w:rPr>
          <w:rFonts w:ascii="华文仿宋" w:eastAsia="华文仿宋" w:hAnsi="华文仿宋"/>
          <w:sz w:val="28"/>
          <w:szCs w:val="28"/>
        </w:rPr>
        <w:t>生</w:t>
      </w:r>
      <w:proofErr w:type="gramStart"/>
      <w:r>
        <w:rPr>
          <w:rFonts w:ascii="华文仿宋" w:eastAsia="华文仿宋" w:hAnsi="华文仿宋"/>
          <w:sz w:val="28"/>
          <w:szCs w:val="28"/>
        </w:rPr>
        <w:t>均教学</w:t>
      </w:r>
      <w:proofErr w:type="gramEnd"/>
      <w:r>
        <w:rPr>
          <w:rFonts w:ascii="华文仿宋" w:eastAsia="华文仿宋" w:hAnsi="华文仿宋"/>
          <w:sz w:val="28"/>
          <w:szCs w:val="28"/>
        </w:rPr>
        <w:t>仪器设备值</w:t>
      </w:r>
      <w:r>
        <w:rPr>
          <w:rFonts w:ascii="华文仿宋" w:eastAsia="华文仿宋" w:hAnsi="华文仿宋" w:hint="eastAsia"/>
          <w:sz w:val="28"/>
          <w:szCs w:val="28"/>
        </w:rPr>
        <w:t>、音乐、美术教室的数量和面积、</w:t>
      </w:r>
      <w:r>
        <w:rPr>
          <w:rFonts w:ascii="华文仿宋" w:eastAsia="华文仿宋" w:hAnsi="华文仿宋"/>
          <w:sz w:val="28"/>
          <w:szCs w:val="28"/>
        </w:rPr>
        <w:t>信息化环境建设</w:t>
      </w:r>
      <w:r>
        <w:rPr>
          <w:rFonts w:ascii="华文仿宋" w:eastAsia="华文仿宋" w:hAnsi="华文仿宋" w:hint="eastAsia"/>
          <w:sz w:val="28"/>
          <w:szCs w:val="28"/>
        </w:rPr>
        <w:t>均</w:t>
      </w:r>
      <w:r>
        <w:rPr>
          <w:rFonts w:ascii="华文仿宋" w:eastAsia="华文仿宋" w:hAnsi="华文仿宋"/>
          <w:sz w:val="28"/>
          <w:szCs w:val="28"/>
        </w:rPr>
        <w:t>符合教育部《县域义务教育优质均衡发展督导评估办法》的相关要求。配置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资源教室及无障碍设施，保障随班就读</w:t>
      </w:r>
      <w:r>
        <w:rPr>
          <w:rFonts w:ascii="华文仿宋" w:eastAsia="华文仿宋" w:hAnsi="华文仿宋" w:hint="eastAsia"/>
          <w:sz w:val="28"/>
          <w:szCs w:val="28"/>
        </w:rPr>
        <w:t>特殊学生的</w:t>
      </w:r>
      <w:r>
        <w:rPr>
          <w:rFonts w:ascii="华文仿宋" w:eastAsia="华文仿宋" w:hAnsi="华文仿宋"/>
          <w:sz w:val="28"/>
          <w:szCs w:val="28"/>
        </w:rPr>
        <w:t xml:space="preserve">需求。 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学校</w:t>
      </w:r>
      <w:r>
        <w:rPr>
          <w:rFonts w:ascii="华文仿宋" w:eastAsia="华文仿宋" w:hAnsi="华文仿宋" w:hint="eastAsia"/>
          <w:sz w:val="28"/>
          <w:szCs w:val="28"/>
        </w:rPr>
        <w:t>制定有《财务管理制度》《内部控制规范手册》《内部控制规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范手册》，财务管理规范、资产管理有序，</w:t>
      </w:r>
      <w:r>
        <w:rPr>
          <w:rFonts w:ascii="华文仿宋" w:eastAsia="华文仿宋" w:hAnsi="华文仿宋"/>
          <w:sz w:val="28"/>
          <w:szCs w:val="28"/>
        </w:rPr>
        <w:t>合理配置和有效利用资产</w:t>
      </w:r>
      <w:r>
        <w:rPr>
          <w:rFonts w:ascii="华文仿宋" w:eastAsia="华文仿宋" w:hAnsi="华文仿宋" w:hint="eastAsia"/>
          <w:sz w:val="28"/>
          <w:szCs w:val="28"/>
        </w:rPr>
        <w:t>。在教师问卷中，95.12%的教师“非常认”可学校领导班子“规范执行财务制度，办学经费使用合理、能满足教育教学需要，经费使用率有效率高”。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学校能根据《“</w:t>
      </w:r>
      <w:r>
        <w:rPr>
          <w:rFonts w:ascii="华文仿宋" w:eastAsia="华文仿宋" w:hAnsi="华文仿宋"/>
          <w:sz w:val="28"/>
          <w:szCs w:val="28"/>
        </w:rPr>
        <w:t>十四五</w:t>
      </w:r>
      <w:r>
        <w:rPr>
          <w:rFonts w:ascii="华文仿宋" w:eastAsia="华文仿宋" w:hAnsi="华文仿宋" w:hint="eastAsia"/>
          <w:sz w:val="28"/>
          <w:szCs w:val="28"/>
        </w:rPr>
        <w:t>”发展</w:t>
      </w:r>
      <w:r>
        <w:rPr>
          <w:rFonts w:ascii="华文仿宋" w:eastAsia="华文仿宋" w:hAnsi="华文仿宋"/>
          <w:sz w:val="28"/>
          <w:szCs w:val="28"/>
        </w:rPr>
        <w:t>规划</w:t>
      </w:r>
      <w:r>
        <w:rPr>
          <w:rFonts w:ascii="华文仿宋" w:eastAsia="华文仿宋" w:hAnsi="华文仿宋" w:hint="eastAsia"/>
          <w:sz w:val="28"/>
          <w:szCs w:val="28"/>
        </w:rPr>
        <w:t>》中的重点项目和年度中心工作，</w:t>
      </w:r>
      <w:r>
        <w:rPr>
          <w:rFonts w:ascii="华文仿宋" w:eastAsia="华文仿宋" w:hAnsi="华文仿宋"/>
          <w:sz w:val="28"/>
          <w:szCs w:val="28"/>
        </w:rPr>
        <w:t>合理编制预算并</w:t>
      </w:r>
      <w:r>
        <w:rPr>
          <w:rFonts w:ascii="华文仿宋" w:eastAsia="华文仿宋" w:hAnsi="华文仿宋" w:hint="eastAsia"/>
          <w:sz w:val="28"/>
          <w:szCs w:val="28"/>
        </w:rPr>
        <w:t>严格</w:t>
      </w:r>
      <w:r>
        <w:rPr>
          <w:rFonts w:ascii="华文仿宋" w:eastAsia="华文仿宋" w:hAnsi="华文仿宋"/>
          <w:sz w:val="28"/>
          <w:szCs w:val="28"/>
        </w:rPr>
        <w:t>执行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在家长问卷中，94.49%的家长“同意”学校收费项目合理公开。</w:t>
      </w:r>
    </w:p>
    <w:p w:rsidR="009F1D47" w:rsidRPr="00AF4372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 w:rsidRPr="00AF4372">
        <w:rPr>
          <w:rFonts w:ascii="华文仿宋" w:eastAsia="华文仿宋" w:hAnsi="华文仿宋" w:hint="eastAsia"/>
          <w:b/>
          <w:sz w:val="28"/>
          <w:szCs w:val="28"/>
        </w:rPr>
        <w:t>（十三）安全管理制度齐全措施有效，安全教育内容丰富形式多样，成效显著。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>
        <w:rPr>
          <w:rFonts w:ascii="华文仿宋" w:eastAsia="华文仿宋" w:hAnsi="华文仿宋"/>
          <w:sz w:val="28"/>
          <w:szCs w:val="28"/>
        </w:rPr>
        <w:t>成立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校园安全工作领导小组,做到分工明确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责任到人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制定了一系列的《安全管理制度及各类突发事件应急处置方案》,强化校 园安全管理。学校每年与各个部门、</w:t>
      </w:r>
      <w:r>
        <w:rPr>
          <w:rFonts w:ascii="华文仿宋" w:eastAsia="华文仿宋" w:hAnsi="华文仿宋" w:hint="eastAsia"/>
          <w:sz w:val="28"/>
          <w:szCs w:val="28"/>
        </w:rPr>
        <w:t>各个</w:t>
      </w:r>
      <w:r>
        <w:rPr>
          <w:rFonts w:ascii="华文仿宋" w:eastAsia="华文仿宋" w:hAnsi="华文仿宋"/>
          <w:sz w:val="28"/>
          <w:szCs w:val="28"/>
        </w:rPr>
        <w:t>岗位签</w:t>
      </w:r>
      <w:r>
        <w:rPr>
          <w:rFonts w:ascii="华文仿宋" w:eastAsia="华文仿宋" w:hAnsi="华文仿宋" w:hint="eastAsia"/>
          <w:sz w:val="28"/>
          <w:szCs w:val="28"/>
        </w:rPr>
        <w:t>订</w:t>
      </w:r>
      <w:r>
        <w:rPr>
          <w:rFonts w:ascii="华文仿宋" w:eastAsia="华文仿宋" w:hAnsi="华文仿宋"/>
          <w:sz w:val="28"/>
          <w:szCs w:val="28"/>
        </w:rPr>
        <w:t>安全工作责任书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/>
          <w:sz w:val="28"/>
          <w:szCs w:val="28"/>
        </w:rPr>
        <w:t>严格对照《上海市校园安全管理防范手册》，严格落实人防、 物防、技防制度，确保各类设施设备高效、有序、安全运行。定期开展自查、配合第三方安全风险勘查和职能部门的安全巡查督查，对发现的安全隐患及时整改，落实闭环管理。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学校</w:t>
      </w:r>
      <w:r>
        <w:rPr>
          <w:rFonts w:ascii="华文仿宋" w:eastAsia="华文仿宋" w:hAnsi="华文仿宋" w:hint="eastAsia"/>
          <w:sz w:val="28"/>
          <w:szCs w:val="28"/>
        </w:rPr>
        <w:t>通过国旗下讲话、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午会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课、主题班会、主题活动、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微信公众号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、疏散演练、家校联系等方式和途径，</w:t>
      </w:r>
      <w:r>
        <w:rPr>
          <w:rFonts w:ascii="华文仿宋" w:eastAsia="华文仿宋" w:hAnsi="华文仿宋"/>
          <w:sz w:val="28"/>
          <w:szCs w:val="28"/>
        </w:rPr>
        <w:t>开展以增强师生</w:t>
      </w:r>
      <w:r>
        <w:rPr>
          <w:rFonts w:ascii="华文仿宋" w:eastAsia="华文仿宋" w:hAnsi="华文仿宋" w:hint="eastAsia"/>
          <w:sz w:val="28"/>
          <w:szCs w:val="28"/>
        </w:rPr>
        <w:t>安全防范意识、自救自护能力、防校园欺凌、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防性侵害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的</w:t>
      </w:r>
      <w:r>
        <w:rPr>
          <w:rFonts w:ascii="华文仿宋" w:eastAsia="华文仿宋" w:hAnsi="华文仿宋"/>
          <w:sz w:val="28"/>
          <w:szCs w:val="28"/>
        </w:rPr>
        <w:t>安全教育</w:t>
      </w:r>
      <w:r>
        <w:rPr>
          <w:rFonts w:ascii="华文仿宋" w:eastAsia="华文仿宋" w:hAnsi="华文仿宋" w:hint="eastAsia"/>
          <w:sz w:val="28"/>
          <w:szCs w:val="28"/>
        </w:rPr>
        <w:t>和警示教育</w:t>
      </w:r>
      <w:r>
        <w:rPr>
          <w:rFonts w:ascii="华文仿宋" w:eastAsia="华文仿宋" w:hAnsi="华文仿宋"/>
          <w:sz w:val="28"/>
          <w:szCs w:val="28"/>
        </w:rPr>
        <w:t>活动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0年以来学校</w:t>
      </w:r>
      <w:r>
        <w:rPr>
          <w:rFonts w:ascii="华文仿宋" w:eastAsia="华文仿宋" w:hAnsi="华文仿宋"/>
          <w:sz w:val="28"/>
          <w:szCs w:val="28"/>
        </w:rPr>
        <w:t>无校园欺凌、性侵害、网络沉迷，</w:t>
      </w:r>
      <w:r>
        <w:rPr>
          <w:rFonts w:ascii="华文仿宋" w:eastAsia="华文仿宋" w:hAnsi="华文仿宋" w:hint="eastAsia"/>
          <w:sz w:val="28"/>
          <w:szCs w:val="28"/>
        </w:rPr>
        <w:t>无</w:t>
      </w:r>
      <w:r>
        <w:rPr>
          <w:rFonts w:ascii="华文仿宋" w:eastAsia="华文仿宋" w:hAnsi="华文仿宋"/>
          <w:sz w:val="28"/>
          <w:szCs w:val="28"/>
        </w:rPr>
        <w:t>重大安全事故发生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连续获评</w:t>
      </w:r>
      <w:r>
        <w:rPr>
          <w:rFonts w:ascii="华文仿宋" w:eastAsia="华文仿宋" w:hAnsi="华文仿宋" w:hint="eastAsia"/>
          <w:sz w:val="28"/>
          <w:szCs w:val="28"/>
        </w:rPr>
        <w:t>“</w:t>
      </w:r>
      <w:r>
        <w:rPr>
          <w:rFonts w:ascii="华文仿宋" w:eastAsia="华文仿宋" w:hAnsi="华文仿宋"/>
          <w:sz w:val="28"/>
          <w:szCs w:val="28"/>
        </w:rPr>
        <w:t>上海市安全文明校</w:t>
      </w:r>
      <w:r>
        <w:rPr>
          <w:rFonts w:ascii="华文仿宋" w:eastAsia="华文仿宋" w:hAnsi="华文仿宋" w:hint="eastAsia"/>
          <w:sz w:val="28"/>
          <w:szCs w:val="28"/>
        </w:rPr>
        <w:t>”。</w:t>
      </w:r>
    </w:p>
    <w:p w:rsidR="009F1D47" w:rsidRPr="00AF4372" w:rsidRDefault="00330F99">
      <w:pPr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AF4372">
        <w:rPr>
          <w:rFonts w:ascii="黑体" w:eastAsia="黑体" w:hAnsi="黑体" w:hint="eastAsia"/>
          <w:color w:val="000000"/>
          <w:sz w:val="30"/>
          <w:szCs w:val="30"/>
        </w:rPr>
        <w:t>三、存在的问题与建议</w:t>
      </w:r>
    </w:p>
    <w:p w:rsidR="009F1D47" w:rsidRDefault="00330F99">
      <w:pPr>
        <w:spacing w:line="360" w:lineRule="auto"/>
        <w:ind w:firstLineChars="200" w:firstLine="561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（一）学校的党建引领需要在扎实常规的基础上进一步品牌化体制</w:t>
      </w:r>
    </w:p>
    <w:p w:rsidR="009F1D47" w:rsidRDefault="00330F99">
      <w:pPr>
        <w:spacing w:line="360" w:lineRule="auto"/>
        <w:ind w:firstLineChars="200" w:firstLine="561"/>
        <w:outlineLvl w:val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一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</w:rPr>
        <w:t>将党建引领纳入新一轮发展规划的重要内容，并以陈云精神为引领，加大党员骨干培养力度，力争学校党员占比和骨干师资数量有实质性的突破。</w:t>
      </w:r>
    </w:p>
    <w:p w:rsidR="009F1D47" w:rsidRDefault="00330F99">
      <w:pPr>
        <w:spacing w:line="360" w:lineRule="auto"/>
        <w:ind w:firstLineChars="200" w:firstLine="561"/>
        <w:outlineLvl w:val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建议二：</w:t>
      </w:r>
      <w:r>
        <w:rPr>
          <w:rFonts w:ascii="华文仿宋" w:eastAsia="华文仿宋" w:hAnsi="华文仿宋" w:hint="eastAsia"/>
          <w:sz w:val="28"/>
          <w:szCs w:val="28"/>
        </w:rPr>
        <w:t>借助数字化技术支撑，利用VR、AR等技术，丰富党建形式载体，提升党建工作的吸引力和时效性。</w:t>
      </w:r>
    </w:p>
    <w:p w:rsidR="009F1D47" w:rsidRDefault="00330F99">
      <w:pPr>
        <w:spacing w:line="360" w:lineRule="auto"/>
        <w:ind w:firstLineChars="200" w:firstLine="561"/>
        <w:outlineLvl w:val="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建议三：</w:t>
      </w:r>
      <w:r>
        <w:rPr>
          <w:rFonts w:ascii="华文仿宋" w:eastAsia="华文仿宋" w:hAnsi="华文仿宋" w:hint="eastAsia"/>
          <w:sz w:val="28"/>
          <w:szCs w:val="28"/>
        </w:rPr>
        <w:t>聚焦红色基因传承、强化党建课题研究，促进党建品牌建设，探索党建与教育教学深度融合，实现以高质量党建引领学校高质量内涵发展。</w:t>
      </w:r>
    </w:p>
    <w:p w:rsidR="009F1D47" w:rsidRDefault="00330F99">
      <w:pPr>
        <w:tabs>
          <w:tab w:val="left" w:pos="3186"/>
        </w:tabs>
        <w:spacing w:line="360" w:lineRule="auto"/>
        <w:ind w:firstLineChars="200" w:firstLine="561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（二）学校的治理施策需要在落实规范的基础上进一步特色化增效</w:t>
      </w:r>
    </w:p>
    <w:p w:rsidR="009F1D47" w:rsidRDefault="00330F99">
      <w:pPr>
        <w:spacing w:line="360" w:lineRule="auto"/>
        <w:ind w:firstLineChars="200" w:firstLine="561"/>
        <w:outlineLvl w:val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一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：加强流程管理，通过分级负责、压实责任，落实五项管理等的规范化运作，进一步提升精细化管理水平。</w:t>
      </w:r>
    </w:p>
    <w:p w:rsidR="009F1D47" w:rsidRDefault="00330F99">
      <w:pPr>
        <w:spacing w:line="360" w:lineRule="auto"/>
        <w:ind w:firstLineChars="200" w:firstLine="561"/>
        <w:outlineLvl w:val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建议二：</w:t>
      </w:r>
      <w:r>
        <w:rPr>
          <w:rFonts w:ascii="华文仿宋" w:eastAsia="华文仿宋" w:hAnsi="华文仿宋" w:hint="eastAsia"/>
          <w:sz w:val="28"/>
          <w:szCs w:val="28"/>
        </w:rPr>
        <w:t>依托百年老校的文化积淀，对接教育强国的时代要求，以“勤诚”“唯实”为关键词，进一步凝练现有的文化价值系统。</w:t>
      </w:r>
    </w:p>
    <w:p w:rsidR="009F1D47" w:rsidRDefault="00330F99">
      <w:pPr>
        <w:spacing w:line="360" w:lineRule="auto"/>
        <w:ind w:firstLineChars="200" w:firstLine="561"/>
        <w:outlineLvl w:val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建议三：</w:t>
      </w:r>
      <w:r>
        <w:rPr>
          <w:rFonts w:ascii="华文仿宋" w:eastAsia="华文仿宋" w:hAnsi="华文仿宋" w:hint="eastAsia"/>
          <w:sz w:val="28"/>
          <w:szCs w:val="28"/>
        </w:rPr>
        <w:t>基于学生差异化加大、家庭支撑相对薄弱等实际，拓展“勤于学，诚于行”的内涵功能和作用范围，将家庭教育指导作为新一轮发展的重点改革创新项目，家校合力、让百年老校焕发新的光彩。</w:t>
      </w:r>
    </w:p>
    <w:p w:rsidR="009F1D47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（三）学校在德育文化建设中还需要进一步完善与创新。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一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</w:rPr>
        <w:t>利用AI时代新机遇，提升德育活动的时代性。学校应</w:t>
      </w:r>
      <w:r>
        <w:rPr>
          <w:rFonts w:ascii="华文仿宋" w:eastAsia="华文仿宋" w:hAnsi="华文仿宋"/>
          <w:sz w:val="28"/>
          <w:szCs w:val="28"/>
        </w:rPr>
        <w:t>结合</w:t>
      </w:r>
      <w:r>
        <w:rPr>
          <w:rFonts w:ascii="华文仿宋" w:eastAsia="华文仿宋" w:hAnsi="华文仿宋" w:hint="eastAsia"/>
          <w:sz w:val="28"/>
          <w:szCs w:val="28"/>
        </w:rPr>
        <w:t>学校的发展历程和现代教育发展需要</w:t>
      </w:r>
      <w:r>
        <w:rPr>
          <w:rFonts w:ascii="华文仿宋" w:eastAsia="华文仿宋" w:hAnsi="华文仿宋"/>
          <w:sz w:val="28"/>
          <w:szCs w:val="28"/>
        </w:rPr>
        <w:t>再进行统筹规划</w:t>
      </w:r>
      <w:r>
        <w:rPr>
          <w:rFonts w:ascii="华文仿宋" w:eastAsia="华文仿宋" w:hAnsi="华文仿宋" w:hint="eastAsia"/>
          <w:sz w:val="28"/>
          <w:szCs w:val="28"/>
        </w:rPr>
        <w:t>和顶层设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计，厘清德育活动与智能时代课程设置、学生发展之间的关系，借助于《“十五五”发展规划》的制定，重新规划学校德育文化，按照新规划的目标认真制定每年、每学期阶段目标，细化各项举措，注重在文化熏陶上增加传统文化元素和新型科技元素及创新元素，使学校德育文化既具有历史的厚度，又具有现代大都市的教育气质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建议二：</w:t>
      </w:r>
      <w:r>
        <w:rPr>
          <w:rFonts w:ascii="华文仿宋" w:eastAsia="华文仿宋" w:hAnsi="华文仿宋" w:hint="eastAsia"/>
          <w:sz w:val="28"/>
          <w:szCs w:val="28"/>
        </w:rPr>
        <w:t>抓住重点特色，有条不紊推进德育文化活动建设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（1）</w:t>
      </w:r>
      <w:r>
        <w:rPr>
          <w:rFonts w:ascii="华文仿宋" w:eastAsia="华文仿宋" w:hAnsi="华文仿宋" w:hint="eastAsia"/>
          <w:sz w:val="28"/>
          <w:szCs w:val="28"/>
        </w:rPr>
        <w:t>重点打造几个特色项目，并以课程的形式进行常规化的推进，将普及性与社团化学相结合，重点对一些比较成熟的德育文化课程进一步完善，使之形成完整的校本课程，包括培养目标、课程设置、课程内容、实施与评价、保障与管理等要素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（2）以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强项目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推进其他活动建设，以亮课程模式规范其他活动课程建设，使各类德育文化活动有效推进，同时要注重操作性和实效性。</w:t>
      </w:r>
    </w:p>
    <w:p w:rsidR="009F1D47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bookmarkStart w:id="3" w:name="OLE_LINK8"/>
      <w:r>
        <w:rPr>
          <w:rFonts w:ascii="华文仿宋" w:eastAsia="华文仿宋" w:hAnsi="华文仿宋" w:hint="eastAsia"/>
          <w:b/>
          <w:sz w:val="28"/>
          <w:szCs w:val="28"/>
        </w:rPr>
        <w:t>（四）如何立足学生发展需求，深化五育融合，聚焦核心素养培育，优化校本课程建设，需深入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践行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“勤诚励志，育人为本</w:t>
      </w:r>
      <w:r>
        <w:rPr>
          <w:rFonts w:ascii="华文仿宋" w:eastAsia="华文仿宋" w:hAnsi="华文仿宋"/>
          <w:b/>
          <w:sz w:val="28"/>
          <w:szCs w:val="28"/>
        </w:rPr>
        <w:t>”</w:t>
      </w:r>
      <w:r>
        <w:rPr>
          <w:rFonts w:ascii="华文仿宋" w:eastAsia="华文仿宋" w:hAnsi="华文仿宋" w:hint="eastAsia"/>
          <w:b/>
          <w:sz w:val="28"/>
          <w:szCs w:val="28"/>
        </w:rPr>
        <w:t>的办学理念，</w:t>
      </w:r>
      <w:bookmarkStart w:id="4" w:name="OLE_LINK39"/>
      <w:r>
        <w:rPr>
          <w:rFonts w:ascii="华文仿宋" w:eastAsia="华文仿宋" w:hAnsi="华文仿宋" w:hint="eastAsia"/>
          <w:b/>
          <w:sz w:val="28"/>
          <w:szCs w:val="28"/>
        </w:rPr>
        <w:t>完善“勤于学”“诚于行”“励于恒”“志于成”校本课程架构的均衡性和课程内容的丰富性、选择性，</w:t>
      </w:r>
      <w:bookmarkEnd w:id="4"/>
      <w:r>
        <w:rPr>
          <w:rFonts w:ascii="华文仿宋" w:eastAsia="华文仿宋" w:hAnsi="华文仿宋" w:hint="eastAsia"/>
          <w:b/>
          <w:sz w:val="28"/>
          <w:szCs w:val="28"/>
        </w:rPr>
        <w:t>设计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好综合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实践活动、劳动教育、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研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学实践等多元课程模块，进一步提升学校课程品质。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建议：</w:t>
      </w:r>
      <w:r>
        <w:rPr>
          <w:rFonts w:ascii="华文仿宋" w:eastAsia="华文仿宋" w:hAnsi="华文仿宋" w:hint="eastAsia"/>
          <w:sz w:val="28"/>
          <w:szCs w:val="28"/>
        </w:rPr>
        <w:t>以进一步提升学校课程领导力为抓手，深入推进学校课程建设。一是基于素养导向，立足于“认知—实践—情感”课程目标轴，系统性同步开发“勤于学”“诚于行”“励于恒”“志于成”四大校本课程群，完善校本</w:t>
      </w:r>
      <w:bookmarkStart w:id="5" w:name="OLE_LINK40"/>
      <w:r>
        <w:rPr>
          <w:rFonts w:ascii="华文仿宋" w:eastAsia="华文仿宋" w:hAnsi="华文仿宋" w:hint="eastAsia"/>
          <w:sz w:val="28"/>
          <w:szCs w:val="28"/>
        </w:rPr>
        <w:t>课程</w:t>
      </w:r>
      <w:bookmarkEnd w:id="5"/>
      <w:r>
        <w:rPr>
          <w:rFonts w:ascii="华文仿宋" w:eastAsia="华文仿宋" w:hAnsi="华文仿宋" w:hint="eastAsia"/>
          <w:sz w:val="28"/>
          <w:szCs w:val="28"/>
        </w:rPr>
        <w:t>架构的均衡性，优化综合实践活动、劳动教育、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lastRenderedPageBreak/>
        <w:t>研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学实践等多元课程群模块，更好的促进“五年励志，夯实根基”的课程理念落地。二是</w:t>
      </w:r>
      <w:r>
        <w:rPr>
          <w:rFonts w:ascii="华文仿宋" w:eastAsia="华文仿宋" w:hAnsi="华文仿宋"/>
          <w:sz w:val="28"/>
          <w:szCs w:val="28"/>
        </w:rPr>
        <w:t>以“</w:t>
      </w:r>
      <w:proofErr w:type="gramStart"/>
      <w:r>
        <w:rPr>
          <w:rFonts w:ascii="华文仿宋" w:eastAsia="华文仿宋" w:hAnsi="华文仿宋"/>
          <w:sz w:val="28"/>
          <w:szCs w:val="28"/>
        </w:rPr>
        <w:t>凸</w:t>
      </w:r>
      <w:proofErr w:type="gramEnd"/>
      <w:r>
        <w:rPr>
          <w:rFonts w:ascii="华文仿宋" w:eastAsia="华文仿宋" w:hAnsi="华文仿宋"/>
          <w:sz w:val="28"/>
          <w:szCs w:val="28"/>
        </w:rPr>
        <w:t>显学生主体地位，关注学生个性化、多样化的学习和发展需求”为原则，结合学校发展实际，围绕育人目标，强化“五育融合”，立足学生成长需求，基于学生认知规律和学科学习规律，建立课程建设的专业研修团队，</w:t>
      </w:r>
      <w:r>
        <w:rPr>
          <w:rFonts w:ascii="华文仿宋" w:eastAsia="华文仿宋" w:hAnsi="华文仿宋" w:hint="eastAsia"/>
          <w:sz w:val="28"/>
          <w:szCs w:val="28"/>
        </w:rPr>
        <w:t>深度挖掘和</w:t>
      </w:r>
      <w:r>
        <w:rPr>
          <w:rFonts w:ascii="华文仿宋" w:eastAsia="华文仿宋" w:hAnsi="华文仿宋"/>
          <w:sz w:val="28"/>
          <w:szCs w:val="28"/>
        </w:rPr>
        <w:t>整合课程</w:t>
      </w:r>
      <w:r>
        <w:rPr>
          <w:rFonts w:ascii="华文仿宋" w:eastAsia="华文仿宋" w:hAnsi="华文仿宋" w:hint="eastAsia"/>
          <w:sz w:val="28"/>
          <w:szCs w:val="28"/>
        </w:rPr>
        <w:t>校内外资源，不断优化课程内容，进一步</w:t>
      </w:r>
      <w:r>
        <w:rPr>
          <w:rFonts w:ascii="华文仿宋" w:eastAsia="华文仿宋" w:hAnsi="华文仿宋"/>
          <w:sz w:val="28"/>
          <w:szCs w:val="28"/>
        </w:rPr>
        <w:t>提高</w:t>
      </w:r>
      <w:r>
        <w:rPr>
          <w:rFonts w:ascii="华文仿宋" w:eastAsia="华文仿宋" w:hAnsi="华文仿宋" w:hint="eastAsia"/>
          <w:sz w:val="28"/>
          <w:szCs w:val="28"/>
        </w:rPr>
        <w:t>校本</w:t>
      </w:r>
      <w:r>
        <w:rPr>
          <w:rFonts w:ascii="华文仿宋" w:eastAsia="华文仿宋" w:hAnsi="华文仿宋"/>
          <w:sz w:val="28"/>
          <w:szCs w:val="28"/>
        </w:rPr>
        <w:t>课程</w:t>
      </w:r>
      <w:r>
        <w:rPr>
          <w:rFonts w:ascii="华文仿宋" w:eastAsia="华文仿宋" w:hAnsi="华文仿宋" w:hint="eastAsia"/>
          <w:sz w:val="28"/>
          <w:szCs w:val="28"/>
        </w:rPr>
        <w:t>的丰富性和</w:t>
      </w:r>
      <w:r>
        <w:rPr>
          <w:rFonts w:ascii="华文仿宋" w:eastAsia="华文仿宋" w:hAnsi="华文仿宋"/>
          <w:sz w:val="28"/>
          <w:szCs w:val="28"/>
        </w:rPr>
        <w:t>选择性，</w:t>
      </w:r>
      <w:r>
        <w:rPr>
          <w:rFonts w:ascii="华文仿宋" w:eastAsia="华文仿宋" w:hAnsi="华文仿宋" w:hint="eastAsia"/>
          <w:sz w:val="28"/>
          <w:szCs w:val="28"/>
        </w:rPr>
        <w:t>给予</w:t>
      </w:r>
      <w:r>
        <w:rPr>
          <w:rFonts w:ascii="华文仿宋" w:eastAsia="华文仿宋" w:hAnsi="华文仿宋"/>
          <w:sz w:val="28"/>
          <w:szCs w:val="28"/>
        </w:rPr>
        <w:t>学生拥有更多</w:t>
      </w:r>
      <w:r>
        <w:rPr>
          <w:rFonts w:ascii="华文仿宋" w:eastAsia="华文仿宋" w:hAnsi="华文仿宋" w:hint="eastAsia"/>
          <w:sz w:val="28"/>
          <w:szCs w:val="28"/>
        </w:rPr>
        <w:t>的课程</w:t>
      </w:r>
      <w:r>
        <w:rPr>
          <w:rFonts w:ascii="华文仿宋" w:eastAsia="华文仿宋" w:hAnsi="华文仿宋"/>
          <w:sz w:val="28"/>
          <w:szCs w:val="28"/>
        </w:rPr>
        <w:t>自主选择权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更好的满足学生学习的个性化、多样化需求</w:t>
      </w:r>
      <w:r>
        <w:rPr>
          <w:rFonts w:ascii="华文仿宋" w:eastAsia="华文仿宋" w:hAnsi="华文仿宋" w:hint="eastAsia"/>
          <w:sz w:val="28"/>
          <w:szCs w:val="28"/>
        </w:rPr>
        <w:t>，进一步强化校本课程育人功能。</w:t>
      </w:r>
    </w:p>
    <w:p w:rsidR="009F1D47" w:rsidRDefault="00330F99">
      <w:pPr>
        <w:ind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（五）学校《“十四五”发展规划》提出：2</w:t>
      </w:r>
      <w:r>
        <w:rPr>
          <w:rFonts w:ascii="华文仿宋" w:eastAsia="华文仿宋" w:hAnsi="华文仿宋"/>
          <w:b/>
          <w:sz w:val="28"/>
          <w:szCs w:val="28"/>
        </w:rPr>
        <w:t>022</w:t>
      </w:r>
      <w:r>
        <w:rPr>
          <w:rFonts w:ascii="华文仿宋" w:eastAsia="华文仿宋" w:hAnsi="华文仿宋" w:hint="eastAsia"/>
          <w:b/>
          <w:sz w:val="28"/>
          <w:szCs w:val="28"/>
        </w:rPr>
        <w:t>年启动</w:t>
      </w:r>
      <w:bookmarkStart w:id="6" w:name="OLE_LINK7"/>
      <w:r>
        <w:rPr>
          <w:rFonts w:ascii="华文仿宋" w:eastAsia="华文仿宋" w:hAnsi="华文仿宋" w:hint="eastAsia"/>
          <w:b/>
          <w:sz w:val="28"/>
          <w:szCs w:val="28"/>
        </w:rPr>
        <w:t>“励志课堂”</w:t>
      </w:r>
      <w:bookmarkEnd w:id="6"/>
      <w:r>
        <w:rPr>
          <w:rFonts w:ascii="华文仿宋" w:eastAsia="华文仿宋" w:hAnsi="华文仿宋" w:hint="eastAsia"/>
          <w:b/>
          <w:sz w:val="28"/>
          <w:szCs w:val="28"/>
        </w:rPr>
        <w:t>实践与研究，如何基于“双新”背景，高质量推进国家课程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校本化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实施，促进“励志课堂”构建，需立足当前教改要求和学校实际，找准</w:t>
      </w:r>
      <w:r>
        <w:rPr>
          <w:rFonts w:ascii="华文仿宋" w:eastAsia="华文仿宋" w:hAnsi="华文仿宋"/>
          <w:b/>
          <w:sz w:val="28"/>
          <w:szCs w:val="28"/>
        </w:rPr>
        <w:t>“</w:t>
      </w:r>
      <w:r>
        <w:rPr>
          <w:rFonts w:ascii="华文仿宋" w:eastAsia="华文仿宋" w:hAnsi="华文仿宋" w:hint="eastAsia"/>
          <w:b/>
          <w:sz w:val="28"/>
          <w:szCs w:val="28"/>
        </w:rPr>
        <w:t>双新</w:t>
      </w:r>
      <w:r>
        <w:rPr>
          <w:rFonts w:ascii="华文仿宋" w:eastAsia="华文仿宋" w:hAnsi="华文仿宋"/>
          <w:b/>
          <w:sz w:val="28"/>
          <w:szCs w:val="28"/>
        </w:rPr>
        <w:t>”</w:t>
      </w:r>
      <w:r>
        <w:rPr>
          <w:rFonts w:ascii="华文仿宋" w:eastAsia="华文仿宋" w:hAnsi="华文仿宋" w:hint="eastAsia"/>
          <w:b/>
          <w:sz w:val="28"/>
          <w:szCs w:val="28"/>
        </w:rPr>
        <w:t>实施主攻方向，以“减负、提质、增效”为指向，深入推进课堂教学改革，强化系统化支撑，不断推进素养导向的“励志课堂”构建，进一步提升课堂教学质效，推动育人方式变革，仍有一定的努力空间。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建议：</w:t>
      </w:r>
      <w:r>
        <w:rPr>
          <w:rFonts w:ascii="华文仿宋" w:eastAsia="华文仿宋" w:hAnsi="华文仿宋"/>
          <w:sz w:val="28"/>
          <w:szCs w:val="28"/>
        </w:rPr>
        <w:t>准确把握“双新”实施</w:t>
      </w:r>
      <w:r>
        <w:rPr>
          <w:rFonts w:ascii="华文仿宋" w:eastAsia="华文仿宋" w:hAnsi="华文仿宋" w:hint="eastAsia"/>
          <w:sz w:val="28"/>
          <w:szCs w:val="28"/>
        </w:rPr>
        <w:t>的“坚持素养导向”“强化学科实践”“推进综合学习”“落实因材施教”四大</w:t>
      </w:r>
      <w:r>
        <w:rPr>
          <w:rFonts w:ascii="华文仿宋" w:eastAsia="华文仿宋" w:hAnsi="华文仿宋"/>
          <w:sz w:val="28"/>
          <w:szCs w:val="28"/>
        </w:rPr>
        <w:t>行动</w:t>
      </w:r>
      <w:r>
        <w:rPr>
          <w:rFonts w:ascii="华文仿宋" w:eastAsia="华文仿宋" w:hAnsi="华文仿宋" w:hint="eastAsia"/>
          <w:sz w:val="28"/>
          <w:szCs w:val="28"/>
        </w:rPr>
        <w:t>要求，深化学科素养导向的“励志课堂”行动研究，高质量落实国家课程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校本化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实施，深入推进课堂教学改革，促进教学内容系统化、教学策略差异化、授课形式多样化，提炼“励志课堂”的内涵特征。遵循“为学而教，少教多学，鼓励挑战性学习”，从变革课堂学与教的方式为切入点，立足于促进学生认知的自主建构，深入探索“真实情境创设、问题链和任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务链设计、个别化差异和课堂生成”等，优化“励志课堂”的教学方式和策略，推动教师从知识传授转向素养培育。结合项目化学习和跨学科学习的方式，强化课中的探究学习活动，重视学生学习的体验，构建以学生自主学习活动为主要过程的课堂学习方式，形成“励志课堂”导学-建构-迁移的教学流程，打造具有校本特点的“励志课堂”新样态，推进“双新”的有效实施。</w:t>
      </w:r>
    </w:p>
    <w:bookmarkEnd w:id="3"/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六）学校在夯实教师队伍建设，不断优化教师管理和配置，加强师德建设和梯队培养等方面做了大量的工作，而且成效显著。但为了能够有一支师德师风优、专业素养好、育人能力强的师资队伍支撑学校更好地可持续发展，加强教师队伍建设管理的整合思维，是一条重要的途径；提升教师队伍红色基因促进职业自觉，是一条有效的策略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建议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一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</w:rPr>
        <w:t>学校可以从系统思维的角度（学校治理的高度）来抓住教师队伍建设的本质，将教师队伍建设融入中心工作来整合一起做，如：干部的培养，党员的淬炼，青年的成长和学校党建工作，教师个体丰富，立体的“红色基因”诠释和课堂的实践，课程的建设，以及学校文化的穿针引线整合在一起做，用项目来驱动，采用项目负责制在探索教师队伍建设的新路径和新方法。与此同时，料管理就可以呈现有特色的教师队伍的过程管理，不仅有方案，预设结果，计划和项目，也有清晰的过程、可达成的成果，如：教师的职称提升，有知名度的教师打造，经验辐射等。学校可以立足现有12名“名优教师”群体来提炼学校自培自育的具体做法。</w:t>
      </w:r>
    </w:p>
    <w:p w:rsidR="009F1D47" w:rsidRDefault="00330F9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建议二：</w:t>
      </w:r>
      <w:r>
        <w:rPr>
          <w:rFonts w:ascii="华文仿宋" w:eastAsia="华文仿宋" w:hAnsi="华文仿宋" w:hint="eastAsia"/>
          <w:sz w:val="28"/>
          <w:szCs w:val="28"/>
        </w:rPr>
        <w:t>深入探索促进教师职业自觉的具体实践和有特色的经验形成。教师问卷显示：教师对学校队伍建设工作有了解，具体举措也有效果。说明教师有职业追求有想法，因此，可以从“学习陈云精神，我要做怎样的勤诚教师”，“勤诚（适性，励志）课堂中我在实践——”等丰富校本培训内容，从思想培育到业务提升形成机制。学校“红色基因”中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唯实求真是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教师职业幸福感的源泉，将不断激发教师职业内驱力，激活每一位教师、每个年龄段教师的职业自觉。</w:t>
      </w:r>
    </w:p>
    <w:p w:rsidR="009F1D47" w:rsidRDefault="009F1D47">
      <w:pPr>
        <w:rPr>
          <w:rFonts w:ascii="华文仿宋" w:eastAsia="华文仿宋" w:hAnsi="华文仿宋"/>
          <w:sz w:val="28"/>
          <w:szCs w:val="28"/>
        </w:rPr>
      </w:pPr>
    </w:p>
    <w:p w:rsidR="009F1D47" w:rsidRDefault="00330F99">
      <w:pPr>
        <w:ind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青浦区</w:t>
      </w:r>
      <w:r>
        <w:rPr>
          <w:rFonts w:ascii="华文仿宋" w:eastAsia="华文仿宋" w:hAnsi="华文仿宋"/>
          <w:sz w:val="28"/>
          <w:szCs w:val="28"/>
        </w:rPr>
        <w:t>人民政府教育督导室</w:t>
      </w:r>
    </w:p>
    <w:p w:rsidR="009F1D47" w:rsidRDefault="00330F99">
      <w:pPr>
        <w:ind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2025年5月20日</w:t>
      </w: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p w:rsidR="009F1D47" w:rsidRDefault="009F1D47">
      <w:pPr>
        <w:pStyle w:val="a0"/>
      </w:pPr>
    </w:p>
    <w:sectPr w:rsidR="009F1D47">
      <w:footerReference w:type="default" r:id="rId9"/>
      <w:pgSz w:w="11906" w:h="16838"/>
      <w:pgMar w:top="14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C8" w:rsidRDefault="00F83AC8">
      <w:r>
        <w:separator/>
      </w:r>
    </w:p>
  </w:endnote>
  <w:endnote w:type="continuationSeparator" w:id="0">
    <w:p w:rsidR="00F83AC8" w:rsidRDefault="00F8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D47" w:rsidRDefault="00330F9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F1D47" w:rsidRDefault="00330F99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F43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GuWFBnMAQAAbQ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9F1D47" w:rsidRDefault="00330F99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F43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C8" w:rsidRDefault="00F83AC8">
      <w:r>
        <w:separator/>
      </w:r>
    </w:p>
  </w:footnote>
  <w:footnote w:type="continuationSeparator" w:id="0">
    <w:p w:rsidR="00F83AC8" w:rsidRDefault="00F8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0E90"/>
    <w:multiLevelType w:val="multilevel"/>
    <w:tmpl w:val="12340E90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35"/>
    <w:rsid w:val="0008048B"/>
    <w:rsid w:val="000951B1"/>
    <w:rsid w:val="000B34AC"/>
    <w:rsid w:val="000D69C9"/>
    <w:rsid w:val="000F7183"/>
    <w:rsid w:val="001159AC"/>
    <w:rsid w:val="00151DC3"/>
    <w:rsid w:val="0020405C"/>
    <w:rsid w:val="00236935"/>
    <w:rsid w:val="00236F31"/>
    <w:rsid w:val="0027425F"/>
    <w:rsid w:val="002F4AEC"/>
    <w:rsid w:val="002F5719"/>
    <w:rsid w:val="00330F99"/>
    <w:rsid w:val="003638F0"/>
    <w:rsid w:val="003B43D3"/>
    <w:rsid w:val="003D3F1B"/>
    <w:rsid w:val="004C5532"/>
    <w:rsid w:val="00592C49"/>
    <w:rsid w:val="005A3C11"/>
    <w:rsid w:val="005D20F4"/>
    <w:rsid w:val="00643195"/>
    <w:rsid w:val="0068594A"/>
    <w:rsid w:val="006D7BBA"/>
    <w:rsid w:val="007C08CE"/>
    <w:rsid w:val="007F1125"/>
    <w:rsid w:val="00805A59"/>
    <w:rsid w:val="0089702F"/>
    <w:rsid w:val="00947EDB"/>
    <w:rsid w:val="00966E76"/>
    <w:rsid w:val="009D0689"/>
    <w:rsid w:val="009F1D47"/>
    <w:rsid w:val="00A44C0F"/>
    <w:rsid w:val="00AF4372"/>
    <w:rsid w:val="00B867BD"/>
    <w:rsid w:val="00B93845"/>
    <w:rsid w:val="00BC4F2E"/>
    <w:rsid w:val="00BD27AB"/>
    <w:rsid w:val="00C822A7"/>
    <w:rsid w:val="00CB01D2"/>
    <w:rsid w:val="00CB7D94"/>
    <w:rsid w:val="00D450A9"/>
    <w:rsid w:val="00D74A34"/>
    <w:rsid w:val="00D848E7"/>
    <w:rsid w:val="00DB32C0"/>
    <w:rsid w:val="00EA4841"/>
    <w:rsid w:val="00EB74B0"/>
    <w:rsid w:val="00EC18A1"/>
    <w:rsid w:val="00F42F5A"/>
    <w:rsid w:val="00F5611B"/>
    <w:rsid w:val="00F70C15"/>
    <w:rsid w:val="00F83AC8"/>
    <w:rsid w:val="00FA0575"/>
    <w:rsid w:val="00FE3558"/>
    <w:rsid w:val="08E76AE0"/>
    <w:rsid w:val="0BC12FBF"/>
    <w:rsid w:val="0F3270A7"/>
    <w:rsid w:val="2F386C07"/>
    <w:rsid w:val="3814248D"/>
    <w:rsid w:val="3E4E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86FC3A-8369-4E92-AE97-DCC0B384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99"/>
    <w:qFormat/>
    <w:pPr>
      <w:widowControl w:val="0"/>
      <w:jc w:val="both"/>
    </w:pPr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无间隔1"/>
    <w:basedOn w:val="a"/>
    <w:autoRedefine/>
    <w:qFormat/>
    <w:pPr>
      <w:spacing w:line="440" w:lineRule="exact"/>
      <w:ind w:left="420" w:hangingChars="200" w:hanging="420"/>
      <w:jc w:val="center"/>
    </w:pPr>
  </w:style>
  <w:style w:type="paragraph" w:customStyle="1" w:styleId="2">
    <w:name w:val="无间隔2"/>
    <w:basedOn w:val="a"/>
    <w:autoRedefine/>
    <w:qFormat/>
  </w:style>
  <w:style w:type="character" w:customStyle="1" w:styleId="Char0">
    <w:name w:val="页眉 Char"/>
    <w:basedOn w:val="a1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13928-6721-429C-BE7E-E6E32809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18</Pages>
  <Words>1580</Words>
  <Characters>9009</Characters>
  <Application>Microsoft Office Word</Application>
  <DocSecurity>0</DocSecurity>
  <Lines>75</Lines>
  <Paragraphs>21</Paragraphs>
  <ScaleCrop>false</ScaleCrop>
  <Company>P R C</Company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</cp:lastModifiedBy>
  <cp:revision>17</cp:revision>
  <dcterms:created xsi:type="dcterms:W3CDTF">2022-12-07T06:51:00Z</dcterms:created>
  <dcterms:modified xsi:type="dcterms:W3CDTF">2025-06-23T08:13:00Z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eyJoZGlkIjoiODI5MzQyMzNmNGQ0Y2JhNTA4YTg0YzY4ZGFhMmJlZmQiLCJ1c2VySWQiOiIzNTU3NzkxMjMifQ==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C6EBBDA3B30D4A8AAC57BF812DEBAD45_13</vt:lpwstr>
  </property>
</Properties>
</file>