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560" w:lineRule="exact"/>
        <w:jc w:val="center"/>
        <w:textAlignment w:val="baseline"/>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青浦区促进楼宇经济高质量发展的扶持办法</w:t>
      </w:r>
      <w:r>
        <w:rPr>
          <w:rFonts w:hint="eastAsia" w:ascii="方正小标宋简体" w:hAnsi="方正小标宋简体" w:eastAsia="方正小标宋简体" w:cs="方正小标宋简体"/>
          <w:sz w:val="40"/>
          <w:szCs w:val="40"/>
        </w:rPr>
        <w:br w:type="textWrapping"/>
      </w:r>
      <w:r>
        <w:rPr>
          <w:rFonts w:hint="eastAsia" w:ascii="楷体_GB2312" w:hAnsi="楷体_GB2312" w:eastAsia="楷体_GB2312" w:cs="楷体_GB2312"/>
          <w:sz w:val="32"/>
          <w:szCs w:val="32"/>
          <w:lang w:eastAsia="zh-CN"/>
        </w:rPr>
        <w:t>（审议稿</w:t>
      </w:r>
      <w:bookmarkStart w:id="0" w:name="_GoBack"/>
      <w:bookmarkEnd w:id="0"/>
      <w:r>
        <w:rPr>
          <w:rFonts w:hint="eastAsia" w:ascii="楷体_GB2312" w:hAnsi="楷体_GB2312" w:eastAsia="楷体_GB2312" w:cs="楷体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560" w:lineRule="exact"/>
        <w:jc w:val="center"/>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第一条 目的要求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根据《上海市青浦区国民经济和社会发展第十四个五年规划和二〇三五年远景目标纲要》,为进一步促进我区楼宇经济高质量发展，发挥政策措施对实体经济和项目的引领作用，提升楼宇经济产业能级和属地经济贡献，制定本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第二条 扶持范围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eastAsia="仿宋_GB2312"/>
          <w:sz w:val="32"/>
          <w:szCs w:val="32"/>
        </w:rPr>
        <w:t>本</w:t>
      </w:r>
      <w:r>
        <w:rPr>
          <w:rFonts w:hint="eastAsia" w:ascii="仿宋_GB2312" w:eastAsia="仿宋_GB2312"/>
          <w:sz w:val="32"/>
          <w:szCs w:val="32"/>
          <w:lang w:eastAsia="zh-CN"/>
        </w:rPr>
        <w:t>办法</w:t>
      </w:r>
      <w:r>
        <w:rPr>
          <w:rFonts w:hint="eastAsia" w:ascii="仿宋_GB2312" w:eastAsia="仿宋_GB2312"/>
          <w:sz w:val="32"/>
          <w:szCs w:val="32"/>
        </w:rPr>
        <w:t>所称</w:t>
      </w:r>
      <w:r>
        <w:rPr>
          <w:rFonts w:hint="eastAsia" w:ascii="仿宋_GB2312" w:eastAsia="仿宋_GB2312"/>
          <w:sz w:val="32"/>
          <w:szCs w:val="32"/>
          <w:lang w:val="en-US" w:eastAsia="zh-CN"/>
        </w:rPr>
        <w:t>商务楼宇是指青浦区域范围内</w:t>
      </w:r>
      <w:r>
        <w:rPr>
          <w:rFonts w:hint="eastAsia" w:ascii="仿宋_GB2312" w:hAnsi="仿宋_GB2312" w:eastAsia="仿宋_GB2312" w:cs="仿宋_GB2312"/>
          <w:sz w:val="32"/>
          <w:szCs w:val="32"/>
        </w:rPr>
        <w:t>已投入正常使用的建筑面积1万平方米</w:t>
      </w:r>
      <w:r>
        <w:rPr>
          <w:rFonts w:hint="eastAsia" w:ascii="仿宋_GB2312" w:hAnsi="仿宋_GB2312" w:eastAsia="仿宋_GB2312" w:cs="仿宋_GB2312"/>
          <w:sz w:val="32"/>
          <w:szCs w:val="32"/>
          <w:lang w:val="en-US" w:eastAsia="zh-CN"/>
        </w:rPr>
        <w:t>及以上的商业办公楼宇</w:t>
      </w:r>
      <w:r>
        <w:rPr>
          <w:rFonts w:hint="eastAsia" w:ascii="仿宋_GB2312" w:hAnsi="仿宋_GB2312" w:eastAsia="仿宋_GB2312" w:cs="仿宋_GB2312"/>
          <w:sz w:val="32"/>
          <w:szCs w:val="32"/>
        </w:rPr>
        <w:t>，不包括企业自用办公楼、</w:t>
      </w:r>
      <w:r>
        <w:rPr>
          <w:rFonts w:hint="eastAsia" w:ascii="仿宋_GB2312" w:hAnsi="仿宋_GB2312" w:eastAsia="仿宋_GB2312" w:cs="仿宋_GB2312"/>
          <w:sz w:val="32"/>
          <w:szCs w:val="32"/>
          <w:lang w:val="en-US" w:eastAsia="zh-CN"/>
        </w:rPr>
        <w:t>工业研发楼宇、</w:t>
      </w:r>
      <w:r>
        <w:rPr>
          <w:rFonts w:hint="eastAsia" w:ascii="仿宋_GB2312" w:hAnsi="仿宋_GB2312" w:eastAsia="仿宋_GB2312" w:cs="仿宋_GB2312"/>
          <w:sz w:val="32"/>
          <w:szCs w:val="32"/>
        </w:rPr>
        <w:t>居民住房、商住两用、餐饮娱乐设施、宾馆酒店等建筑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申报相关扶持政策的楼宇业主、委托营运主体、以及入驻企业应</w:t>
      </w:r>
      <w:r>
        <w:rPr>
          <w:rFonts w:hint="eastAsia" w:ascii="仿宋_GB2312" w:eastAsia="仿宋_GB2312"/>
          <w:sz w:val="32"/>
          <w:szCs w:val="32"/>
        </w:rPr>
        <w:t>注册落户、税务登记在青浦</w:t>
      </w:r>
      <w:r>
        <w:rPr>
          <w:rFonts w:hint="eastAsia" w:ascii="仿宋_GB2312" w:eastAsia="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560" w:lineRule="exact"/>
        <w:jc w:val="center"/>
        <w:textAlignment w:val="baseline"/>
        <w:rPr>
          <w:rFonts w:hint="eastAsia" w:ascii="黑体" w:hAnsi="黑体" w:eastAsia="黑体" w:cs="黑体"/>
          <w:sz w:val="32"/>
          <w:szCs w:val="32"/>
        </w:rPr>
      </w:pPr>
      <w:r>
        <w:rPr>
          <w:rFonts w:hint="eastAsia" w:ascii="黑体" w:hAnsi="黑体" w:eastAsia="黑体" w:cs="黑体"/>
          <w:sz w:val="32"/>
          <w:szCs w:val="32"/>
        </w:rPr>
        <w:t>第二章  扶持内容和标准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（一）支持加快楼宇空置去化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 w:eastAsia="仿宋_GB2312"/>
          <w:sz w:val="32"/>
          <w:szCs w:val="32"/>
          <w:lang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b/>
          <w:bCs/>
          <w:sz w:val="32"/>
          <w:szCs w:val="32"/>
        </w:rPr>
        <w:t>注册</w:t>
      </w:r>
      <w:r>
        <w:rPr>
          <w:rFonts w:hint="eastAsia" w:ascii="仿宋_GB2312" w:hAnsi="仿宋_GB2312" w:eastAsia="仿宋_GB2312" w:cs="仿宋_GB2312"/>
          <w:b/>
          <w:bCs/>
          <w:sz w:val="32"/>
          <w:szCs w:val="32"/>
          <w:lang w:eastAsia="zh-CN"/>
        </w:rPr>
        <w:t>去化</w:t>
      </w:r>
      <w:r>
        <w:rPr>
          <w:rFonts w:hint="eastAsia" w:ascii="仿宋_GB2312" w:hAnsi="仿宋_GB2312" w:eastAsia="仿宋_GB2312" w:cs="仿宋_GB2312"/>
          <w:b/>
          <w:bCs/>
          <w:sz w:val="32"/>
          <w:szCs w:val="32"/>
          <w:lang w:val="en-US" w:eastAsia="zh-CN"/>
        </w:rPr>
        <w:t>提升奖励</w:t>
      </w:r>
      <w:r>
        <w:rPr>
          <w:rFonts w:hint="eastAsia" w:ascii="仿宋_GB2312" w:hAnsi="仿宋_GB2312" w:eastAsia="仿宋_GB2312" w:cs="仿宋_GB2312"/>
          <w:b/>
          <w:bCs/>
          <w:sz w:val="32"/>
          <w:szCs w:val="32"/>
          <w:lang w:eastAsia="zh-CN"/>
        </w:rPr>
        <w:t>。</w:t>
      </w:r>
      <w:r>
        <w:rPr>
          <w:rFonts w:hint="eastAsia" w:ascii="仿宋_GB2312" w:hAnsi="仿宋" w:eastAsia="仿宋_GB2312"/>
          <w:sz w:val="32"/>
          <w:szCs w:val="32"/>
        </w:rPr>
        <w:t>以认定上年度楼宇企业落地率</w:t>
      </w:r>
      <w:r>
        <w:rPr>
          <w:rFonts w:hint="eastAsia" w:ascii="仿宋_GB2312" w:hAnsi="仿宋" w:eastAsia="仿宋_GB2312"/>
          <w:sz w:val="32"/>
          <w:szCs w:val="32"/>
          <w:lang w:eastAsia="zh-CN"/>
        </w:rPr>
        <w:t>和空置率</w:t>
      </w:r>
      <w:r>
        <w:rPr>
          <w:rFonts w:hint="eastAsia" w:ascii="仿宋_GB2312" w:hAnsi="仿宋" w:eastAsia="仿宋_GB2312"/>
          <w:sz w:val="32"/>
          <w:szCs w:val="32"/>
        </w:rPr>
        <w:t>为初始基数，楼宇企业落地率达到</w:t>
      </w:r>
      <w:r>
        <w:rPr>
          <w:rFonts w:hint="eastAsia" w:ascii="仿宋_GB2312" w:hAnsi="仿宋" w:eastAsia="仿宋_GB2312"/>
          <w:sz w:val="32"/>
          <w:szCs w:val="32"/>
          <w:lang w:val="en-US" w:eastAsia="zh-CN"/>
        </w:rPr>
        <w:t>5</w:t>
      </w:r>
      <w:r>
        <w:rPr>
          <w:rFonts w:hint="eastAsia" w:ascii="仿宋_GB2312" w:hAnsi="仿宋" w:eastAsia="仿宋_GB2312"/>
          <w:sz w:val="32"/>
          <w:szCs w:val="32"/>
        </w:rPr>
        <w:t>0%及以上，</w:t>
      </w:r>
      <w:r>
        <w:rPr>
          <w:rFonts w:hint="eastAsia" w:ascii="仿宋_GB2312" w:hAnsi="仿宋" w:eastAsia="仿宋_GB2312"/>
          <w:sz w:val="32"/>
          <w:szCs w:val="32"/>
          <w:lang w:eastAsia="zh-CN"/>
        </w:rPr>
        <w:t>且</w:t>
      </w:r>
      <w:r>
        <w:rPr>
          <w:rFonts w:hint="eastAsia" w:ascii="仿宋_GB2312" w:hAnsi="仿宋" w:eastAsia="仿宋_GB2312"/>
          <w:sz w:val="32"/>
          <w:szCs w:val="32"/>
        </w:rPr>
        <w:t>企业落地率</w:t>
      </w:r>
      <w:r>
        <w:rPr>
          <w:rFonts w:hint="eastAsia" w:ascii="仿宋_GB2312" w:hAnsi="仿宋" w:eastAsia="仿宋_GB2312"/>
          <w:sz w:val="32"/>
          <w:szCs w:val="32"/>
          <w:lang w:eastAsia="zh-CN"/>
        </w:rPr>
        <w:t>以及楼宇已租售率</w:t>
      </w:r>
      <w:r>
        <w:rPr>
          <w:rFonts w:hint="eastAsia" w:ascii="仿宋_GB2312" w:hAnsi="仿宋" w:eastAsia="仿宋_GB2312"/>
          <w:sz w:val="32"/>
          <w:szCs w:val="32"/>
        </w:rPr>
        <w:t>增长10个百分点及以上，给予楼宇业主或其委托的运营主体</w:t>
      </w:r>
      <w:r>
        <w:rPr>
          <w:rFonts w:hint="eastAsia" w:ascii="仿宋_GB2312" w:hAnsi="仿宋" w:eastAsia="仿宋_GB2312"/>
          <w:sz w:val="32"/>
          <w:szCs w:val="32"/>
          <w:lang w:val="en-US" w:eastAsia="zh-CN"/>
        </w:rPr>
        <w:t>30万元</w:t>
      </w:r>
      <w:r>
        <w:rPr>
          <w:rFonts w:hint="eastAsia" w:ascii="仿宋_GB2312" w:hAnsi="仿宋" w:eastAsia="仿宋_GB2312"/>
          <w:sz w:val="32"/>
          <w:szCs w:val="32"/>
        </w:rPr>
        <w:t>奖励</w:t>
      </w:r>
      <w:r>
        <w:rPr>
          <w:rFonts w:hint="eastAsia" w:ascii="仿宋_GB2312" w:hAnsi="仿宋" w:eastAsia="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（二）支持提高管理服务能级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 硬件改造扶持。</w:t>
      </w:r>
      <w:r>
        <w:rPr>
          <w:rFonts w:hint="eastAsia" w:ascii="仿宋_GB2312" w:hAnsi="仿宋_GB2312" w:eastAsia="仿宋_GB2312" w:cs="仿宋_GB2312"/>
          <w:sz w:val="32"/>
          <w:szCs w:val="32"/>
        </w:rPr>
        <w:t>对于投入运营</w:t>
      </w:r>
      <w:r>
        <w:rPr>
          <w:rFonts w:hint="eastAsia" w:ascii="仿宋_GB2312" w:hAnsi="仿宋_GB2312" w:eastAsia="仿宋_GB2312" w:cs="仿宋_GB2312"/>
          <w:sz w:val="32"/>
          <w:szCs w:val="32"/>
          <w:lang w:val="en-US" w:eastAsia="zh-CN"/>
        </w:rPr>
        <w:t>或改造满5年</w:t>
      </w:r>
      <w:r>
        <w:rPr>
          <w:rFonts w:hint="eastAsia" w:ascii="仿宋_GB2312" w:hAnsi="仿宋_GB2312" w:eastAsia="仿宋_GB2312" w:cs="仿宋_GB2312"/>
          <w:sz w:val="32"/>
          <w:szCs w:val="32"/>
        </w:rPr>
        <w:t>以上的商务楼宇，在对楼宇外立面、停车</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rPr>
        <w:t>、电梯系统、电力设施等公共部位和共用设施设备实施升级改造，年度投入100万元以上，项目完成并经认定后，按该工程项目审计决算金额的20%给予</w:t>
      </w:r>
      <w:r>
        <w:rPr>
          <w:rFonts w:hint="eastAsia" w:ascii="仿宋_GB2312" w:hAnsi="仿宋_GB2312" w:eastAsia="仿宋_GB2312" w:cs="仿宋_GB2312"/>
          <w:sz w:val="32"/>
          <w:szCs w:val="32"/>
          <w:lang w:val="en-US" w:eastAsia="zh-CN"/>
        </w:rPr>
        <w:t>一次性</w:t>
      </w:r>
      <w:r>
        <w:rPr>
          <w:rFonts w:hint="eastAsia" w:ascii="仿宋_GB2312" w:hAnsi="仿宋_GB2312" w:eastAsia="仿宋_GB2312" w:cs="仿宋_GB2312"/>
          <w:sz w:val="32"/>
          <w:szCs w:val="32"/>
        </w:rPr>
        <w:t>资金扶持，最高不超过200万元。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第五条 功能提升扶持。</w:t>
      </w:r>
      <w:r>
        <w:rPr>
          <w:rFonts w:hint="eastAsia" w:ascii="仿宋_GB2312" w:hAnsi="仿宋_GB2312" w:eastAsia="仿宋_GB2312" w:cs="仿宋_GB2312"/>
          <w:b w:val="0"/>
          <w:bCs w:val="0"/>
          <w:sz w:val="32"/>
          <w:szCs w:val="32"/>
          <w:lang w:val="en-US" w:eastAsia="zh-CN"/>
        </w:rPr>
        <w:t>存量</w:t>
      </w:r>
      <w:r>
        <w:rPr>
          <w:rFonts w:hint="eastAsia" w:ascii="仿宋_GB2312" w:hAnsi="仿宋_GB2312" w:eastAsia="仿宋_GB2312" w:cs="仿宋_GB2312"/>
          <w:sz w:val="32"/>
          <w:szCs w:val="32"/>
          <w:lang w:val="en-US" w:eastAsia="zh-CN"/>
        </w:rPr>
        <w:t>商务楼宇</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改扩建会议中心、共享空间以及员工餐厅、书吧、健身房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党建服务中心</w:t>
      </w:r>
      <w:r>
        <w:rPr>
          <w:rFonts w:hint="eastAsia" w:ascii="仿宋_GB2312" w:hAnsi="仿宋_GB2312" w:eastAsia="仿宋_GB2312" w:cs="仿宋_GB2312"/>
          <w:sz w:val="32"/>
          <w:szCs w:val="32"/>
        </w:rPr>
        <w:t>等公共应用场景，</w:t>
      </w:r>
      <w:r>
        <w:rPr>
          <w:rFonts w:hint="eastAsia" w:ascii="仿宋_GB2312" w:hAnsi="仿宋_GB2312" w:eastAsia="仿宋_GB2312" w:cs="仿宋_GB2312"/>
          <w:sz w:val="32"/>
          <w:szCs w:val="32"/>
          <w:lang w:val="en-US" w:eastAsia="zh-CN"/>
        </w:rPr>
        <w:t>按该</w:t>
      </w:r>
      <w:r>
        <w:rPr>
          <w:rFonts w:hint="eastAsia" w:ascii="仿宋_GB2312" w:hAnsi="仿宋_GB2312" w:eastAsia="仿宋_GB2312" w:cs="仿宋_GB2312"/>
          <w:sz w:val="32"/>
          <w:szCs w:val="32"/>
        </w:rPr>
        <w:t>工程项目审计决算金额</w:t>
      </w:r>
      <w:r>
        <w:rPr>
          <w:rFonts w:hint="eastAsia" w:ascii="仿宋_GB2312" w:hAnsi="仿宋_GB2312" w:eastAsia="仿宋_GB2312" w:cs="仿宋_GB2312"/>
          <w:sz w:val="32"/>
          <w:szCs w:val="32"/>
          <w:lang w:val="en-US" w:eastAsia="zh-CN"/>
        </w:rPr>
        <w:t>的20%给予一次性扶持，</w:t>
      </w:r>
      <w:r>
        <w:rPr>
          <w:rFonts w:hint="eastAsia" w:ascii="仿宋_GB2312" w:hAnsi="仿宋_GB2312" w:eastAsia="仿宋_GB2312" w:cs="仿宋_GB2312"/>
          <w:sz w:val="32"/>
          <w:szCs w:val="32"/>
        </w:rPr>
        <w:t>单项扶持总额不超过50万元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每年不超过200万元。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第六条 数字化改造扶持。</w:t>
      </w:r>
      <w:r>
        <w:rPr>
          <w:rFonts w:hint="eastAsia" w:ascii="仿宋_GB2312" w:hAnsi="仿宋_GB2312" w:eastAsia="仿宋_GB2312" w:cs="仿宋_GB2312"/>
          <w:b w:val="0"/>
          <w:bCs w:val="0"/>
          <w:sz w:val="32"/>
          <w:szCs w:val="32"/>
          <w:lang w:val="en-US" w:eastAsia="zh-CN"/>
        </w:rPr>
        <w:t>对于开展楼宇数字化改造，建设数字化管理</w:t>
      </w:r>
      <w:r>
        <w:rPr>
          <w:rFonts w:hint="eastAsia" w:ascii="仿宋_GB2312" w:hAnsi="仿宋_GB2312" w:eastAsia="仿宋_GB2312" w:cs="仿宋_GB2312"/>
          <w:b w:val="0"/>
          <w:bCs w:val="0"/>
          <w:sz w:val="32"/>
          <w:szCs w:val="32"/>
        </w:rPr>
        <w:t>系统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并对接青浦区楼宇精细化管理平台的，按</w:t>
      </w:r>
      <w:r>
        <w:rPr>
          <w:rFonts w:hint="eastAsia" w:ascii="仿宋_GB2312" w:hAnsi="仿宋_GB2312" w:eastAsia="仿宋_GB2312" w:cs="仿宋_GB2312"/>
          <w:sz w:val="32"/>
          <w:szCs w:val="32"/>
        </w:rPr>
        <w:t>该工程项目审计决算金额的20%给予</w:t>
      </w:r>
      <w:r>
        <w:rPr>
          <w:rFonts w:hint="eastAsia" w:ascii="仿宋_GB2312" w:hAnsi="仿宋_GB2312" w:eastAsia="仿宋_GB2312" w:cs="仿宋_GB2312"/>
          <w:sz w:val="32"/>
          <w:szCs w:val="32"/>
          <w:lang w:val="en-US" w:eastAsia="zh-CN"/>
        </w:rPr>
        <w:t>一次性扶持</w:t>
      </w:r>
      <w:r>
        <w:rPr>
          <w:rFonts w:hint="eastAsia" w:ascii="仿宋_GB2312" w:hAnsi="仿宋_GB2312" w:eastAsia="仿宋_GB2312" w:cs="仿宋_GB2312"/>
          <w:sz w:val="32"/>
          <w:szCs w:val="32"/>
        </w:rPr>
        <w:t>，最高不超过</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（三）支持加强项目招引力度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b/>
          <w:bCs w:val="0"/>
          <w:sz w:val="32"/>
          <w:szCs w:val="32"/>
          <w:lang w:val="en-US" w:eastAsia="zh-CN"/>
        </w:rPr>
        <w:t>优质</w:t>
      </w:r>
      <w:r>
        <w:rPr>
          <w:rFonts w:hint="eastAsia" w:ascii="仿宋_GB2312" w:hAnsi="仿宋_GB2312" w:eastAsia="仿宋_GB2312" w:cs="仿宋_GB2312"/>
          <w:b/>
          <w:bCs w:val="0"/>
          <w:sz w:val="32"/>
          <w:szCs w:val="32"/>
        </w:rPr>
        <w:t>企业引育</w:t>
      </w:r>
      <w:r>
        <w:rPr>
          <w:rFonts w:hint="eastAsia" w:ascii="仿宋_GB2312" w:hAnsi="仿宋_GB2312" w:eastAsia="仿宋_GB2312" w:cs="仿宋_GB2312"/>
          <w:b/>
          <w:bCs w:val="0"/>
          <w:sz w:val="32"/>
          <w:szCs w:val="32"/>
          <w:lang w:val="en-US" w:eastAsia="zh-CN"/>
        </w:rPr>
        <w:t>奖励</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sz w:val="32"/>
          <w:szCs w:val="32"/>
        </w:rPr>
        <w:t>对引进</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落户青浦区</w:t>
      </w:r>
      <w:r>
        <w:rPr>
          <w:rFonts w:hint="eastAsia" w:ascii="仿宋_GB2312" w:hAnsi="仿宋_GB2312" w:eastAsia="仿宋_GB2312" w:cs="仿宋_GB2312"/>
          <w:sz w:val="32"/>
          <w:szCs w:val="32"/>
          <w:lang w:val="en-US" w:eastAsia="zh-CN"/>
        </w:rPr>
        <w:t>的重点</w:t>
      </w:r>
      <w:r>
        <w:rPr>
          <w:rFonts w:hint="eastAsia" w:ascii="仿宋_GB2312" w:hAnsi="仿宋_GB2312" w:eastAsia="仿宋_GB2312" w:cs="仿宋_GB2312"/>
          <w:sz w:val="32"/>
          <w:szCs w:val="32"/>
        </w:rPr>
        <w:t>企业，给予</w:t>
      </w:r>
      <w:r>
        <w:rPr>
          <w:rFonts w:hint="eastAsia" w:ascii="仿宋_GB2312" w:hAnsi="仿宋" w:eastAsia="仿宋_GB2312"/>
          <w:sz w:val="32"/>
          <w:szCs w:val="32"/>
        </w:rPr>
        <w:t>楼宇业主或其委托的运营主体</w:t>
      </w:r>
      <w:r>
        <w:rPr>
          <w:rFonts w:hint="eastAsia" w:ascii="仿宋_GB2312" w:hAnsi="仿宋_GB2312" w:eastAsia="仿宋_GB2312" w:cs="仿宋_GB2312"/>
          <w:sz w:val="32"/>
          <w:szCs w:val="32"/>
        </w:rPr>
        <w:t>每户</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万元一次性</w:t>
      </w:r>
      <w:r>
        <w:rPr>
          <w:rFonts w:hint="eastAsia" w:ascii="仿宋_GB2312" w:hAnsi="仿宋_GB2312" w:eastAsia="仿宋_GB2312" w:cs="仿宋_GB2312"/>
          <w:sz w:val="32"/>
          <w:szCs w:val="32"/>
          <w:lang w:val="en-US" w:eastAsia="zh-CN"/>
        </w:rPr>
        <w:t>奖励。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bCs w:val="0"/>
          <w:sz w:val="32"/>
          <w:szCs w:val="32"/>
          <w:lang w:val="en-US" w:eastAsia="zh-CN"/>
        </w:rPr>
        <w:t>第八条  招商推介活动补贴。</w:t>
      </w:r>
      <w:r>
        <w:rPr>
          <w:rFonts w:hint="eastAsia" w:ascii="仿宋_GB2312" w:hAnsi="仿宋_GB2312" w:eastAsia="仿宋_GB2312" w:cs="仿宋_GB2312"/>
          <w:kern w:val="0"/>
          <w:sz w:val="32"/>
          <w:szCs w:val="32"/>
          <w:lang w:val="en-US" w:eastAsia="zh-CN"/>
        </w:rPr>
        <w:t>支持商务楼宇</w:t>
      </w:r>
      <w:r>
        <w:rPr>
          <w:rFonts w:hint="eastAsia" w:ascii="仿宋_GB2312" w:hAnsi="仿宋_GB2312" w:eastAsia="仿宋_GB2312" w:cs="仿宋_GB2312"/>
          <w:kern w:val="0"/>
          <w:sz w:val="32"/>
          <w:szCs w:val="32"/>
        </w:rPr>
        <w:t>举办招商推介会、行业峰会、楼宇沙龙等</w:t>
      </w:r>
      <w:r>
        <w:rPr>
          <w:rFonts w:hint="eastAsia" w:ascii="仿宋_GB2312" w:hAnsi="仿宋_GB2312" w:eastAsia="仿宋_GB2312" w:cs="仿宋_GB2312"/>
          <w:kern w:val="0"/>
          <w:sz w:val="32"/>
          <w:szCs w:val="32"/>
          <w:lang w:val="en-US" w:eastAsia="zh-CN"/>
        </w:rPr>
        <w:t>招商</w:t>
      </w:r>
      <w:r>
        <w:rPr>
          <w:rFonts w:hint="eastAsia" w:ascii="仿宋_GB2312" w:hAnsi="仿宋_GB2312" w:eastAsia="仿宋_GB2312" w:cs="仿宋_GB2312"/>
          <w:kern w:val="0"/>
          <w:sz w:val="32"/>
          <w:szCs w:val="32"/>
        </w:rPr>
        <w:t>活动，积极扩展招商渠道，</w:t>
      </w:r>
      <w:r>
        <w:rPr>
          <w:rFonts w:hint="eastAsia" w:ascii="仿宋_GB2312" w:hAnsi="仿宋_GB2312" w:eastAsia="仿宋_GB2312" w:cs="仿宋_GB2312"/>
          <w:kern w:val="0"/>
          <w:sz w:val="32"/>
          <w:szCs w:val="32"/>
          <w:lang w:val="en-US" w:eastAsia="zh-CN"/>
        </w:rPr>
        <w:t>活动</w:t>
      </w:r>
      <w:r>
        <w:rPr>
          <w:rFonts w:hint="eastAsia" w:ascii="仿宋_GB2312" w:hAnsi="仿宋_GB2312" w:eastAsia="仿宋_GB2312" w:cs="仿宋_GB2312"/>
          <w:kern w:val="0"/>
          <w:sz w:val="32"/>
          <w:szCs w:val="32"/>
        </w:rPr>
        <w:t>经备案后，</w:t>
      </w:r>
      <w:r>
        <w:rPr>
          <w:rFonts w:hint="eastAsia" w:ascii="仿宋_GB2312" w:hAnsi="仿宋_GB2312" w:eastAsia="仿宋_GB2312" w:cs="仿宋_GB2312"/>
          <w:kern w:val="0"/>
          <w:sz w:val="32"/>
          <w:szCs w:val="32"/>
          <w:lang w:val="en-US" w:eastAsia="zh-CN"/>
        </w:rPr>
        <w:t>对承办的国家级、</w:t>
      </w:r>
      <w:r>
        <w:rPr>
          <w:rFonts w:hint="eastAsia" w:ascii="仿宋_GB2312" w:hAnsi="仿宋_GB2312" w:eastAsia="仿宋_GB2312" w:cs="仿宋_GB2312"/>
          <w:kern w:val="0"/>
          <w:sz w:val="32"/>
          <w:szCs w:val="32"/>
        </w:rPr>
        <w:t>市级</w:t>
      </w:r>
      <w:r>
        <w:rPr>
          <w:rFonts w:hint="eastAsia" w:ascii="仿宋_GB2312" w:hAnsi="仿宋_GB2312" w:eastAsia="仿宋_GB2312" w:cs="仿宋_GB2312"/>
          <w:kern w:val="0"/>
          <w:sz w:val="32"/>
          <w:szCs w:val="32"/>
          <w:lang w:eastAsia="zh-CN"/>
        </w:rPr>
        <w:t>（含虹桥、示范区）、</w:t>
      </w:r>
      <w:r>
        <w:rPr>
          <w:rFonts w:hint="eastAsia" w:ascii="仿宋_GB2312" w:hAnsi="仿宋_GB2312" w:eastAsia="仿宋_GB2312" w:cs="仿宋_GB2312"/>
          <w:kern w:val="0"/>
          <w:sz w:val="32"/>
          <w:szCs w:val="32"/>
          <w:lang w:val="en-US" w:eastAsia="zh-CN"/>
        </w:rPr>
        <w:t>区级招商推介</w:t>
      </w:r>
      <w:r>
        <w:rPr>
          <w:rFonts w:hint="eastAsia" w:ascii="仿宋_GB2312" w:hAnsi="仿宋_GB2312" w:eastAsia="仿宋_GB2312" w:cs="仿宋_GB2312"/>
          <w:kern w:val="0"/>
          <w:sz w:val="32"/>
          <w:szCs w:val="32"/>
        </w:rPr>
        <w:t>活动按实际支出</w:t>
      </w:r>
      <w:r>
        <w:rPr>
          <w:rFonts w:hint="eastAsia" w:ascii="仿宋_GB2312" w:hAnsi="仿宋_GB2312" w:eastAsia="仿宋_GB2312" w:cs="仿宋_GB2312"/>
          <w:kern w:val="0"/>
          <w:sz w:val="32"/>
          <w:szCs w:val="32"/>
          <w:lang w:val="en-US" w:eastAsia="zh-CN"/>
        </w:rPr>
        <w:t>金额</w:t>
      </w:r>
      <w:r>
        <w:rPr>
          <w:rFonts w:hint="eastAsia" w:ascii="仿宋_GB2312" w:hAnsi="仿宋_GB2312" w:eastAsia="仿宋_GB2312" w:cs="仿宋_GB2312"/>
          <w:kern w:val="0"/>
          <w:sz w:val="32"/>
          <w:szCs w:val="32"/>
        </w:rPr>
        <w:t>给予</w:t>
      </w:r>
      <w:r>
        <w:rPr>
          <w:rFonts w:hint="eastAsia" w:ascii="仿宋_GB2312" w:hAnsi="仿宋_GB2312" w:eastAsia="仿宋_GB2312" w:cs="仿宋_GB2312"/>
          <w:kern w:val="0"/>
          <w:sz w:val="32"/>
          <w:szCs w:val="32"/>
          <w:lang w:val="en-US" w:eastAsia="zh-CN"/>
        </w:rPr>
        <w:t>50%</w:t>
      </w:r>
      <w:r>
        <w:rPr>
          <w:rFonts w:hint="eastAsia" w:ascii="仿宋_GB2312" w:hAnsi="仿宋_GB2312" w:eastAsia="仿宋_GB2312" w:cs="仿宋_GB2312"/>
          <w:kern w:val="0"/>
          <w:sz w:val="32"/>
          <w:szCs w:val="32"/>
        </w:rPr>
        <w:t>的补贴，最多</w:t>
      </w:r>
      <w:r>
        <w:rPr>
          <w:rFonts w:hint="eastAsia" w:ascii="仿宋_GB2312" w:hAnsi="仿宋_GB2312" w:eastAsia="仿宋_GB2312" w:cs="仿宋_GB2312"/>
          <w:kern w:val="0"/>
          <w:sz w:val="32"/>
          <w:szCs w:val="32"/>
          <w:lang w:val="en-US" w:eastAsia="zh-CN"/>
        </w:rPr>
        <w:t>分别</w:t>
      </w:r>
      <w:r>
        <w:rPr>
          <w:rFonts w:hint="eastAsia" w:ascii="仿宋_GB2312" w:hAnsi="仿宋_GB2312" w:eastAsia="仿宋_GB2312" w:cs="仿宋_GB2312"/>
          <w:kern w:val="0"/>
          <w:sz w:val="32"/>
          <w:szCs w:val="32"/>
        </w:rPr>
        <w:t>不超过</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0万元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50万元、30万元</w:t>
      </w:r>
      <w:r>
        <w:rPr>
          <w:rFonts w:hint="eastAsia" w:ascii="仿宋_GB2312" w:hAnsi="仿宋_GB2312" w:eastAsia="仿宋_GB2312" w:cs="仿宋_GB2312"/>
          <w:ker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（四）支持产业集聚规模发展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b/>
          <w:bCs w:val="0"/>
          <w:sz w:val="32"/>
          <w:szCs w:val="32"/>
        </w:rPr>
        <w:t>特色楼宇</w:t>
      </w:r>
      <w:r>
        <w:rPr>
          <w:rFonts w:hint="eastAsia" w:ascii="仿宋_GB2312" w:hAnsi="仿宋_GB2312" w:eastAsia="仿宋_GB2312" w:cs="仿宋_GB2312"/>
          <w:b/>
          <w:bCs w:val="0"/>
          <w:sz w:val="32"/>
          <w:szCs w:val="32"/>
          <w:lang w:val="en-US" w:eastAsia="zh-CN"/>
        </w:rPr>
        <w:t>创建奖励</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sz w:val="32"/>
          <w:szCs w:val="32"/>
        </w:rPr>
        <w:t>对楼宇整体</w:t>
      </w:r>
      <w:r>
        <w:rPr>
          <w:rFonts w:hint="eastAsia" w:ascii="仿宋_GB2312" w:hAnsi="仿宋_GB2312" w:eastAsia="仿宋_GB2312" w:cs="仿宋_GB2312"/>
          <w:sz w:val="32"/>
          <w:szCs w:val="32"/>
          <w:lang w:val="en-US" w:eastAsia="zh-CN"/>
        </w:rPr>
        <w:t>空间</w:t>
      </w:r>
      <w:r>
        <w:rPr>
          <w:rFonts w:hint="eastAsia" w:ascii="仿宋_GB2312" w:hAnsi="仿宋_GB2312" w:eastAsia="仿宋_GB2312" w:cs="仿宋_GB2312"/>
          <w:sz w:val="32"/>
          <w:szCs w:val="32"/>
        </w:rPr>
        <w:t>入驻率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区内</w:t>
      </w:r>
      <w:r>
        <w:rPr>
          <w:rFonts w:hint="eastAsia" w:ascii="仿宋_GB2312" w:hAnsi="仿宋_GB2312" w:eastAsia="仿宋_GB2312" w:cs="仿宋_GB2312"/>
          <w:sz w:val="32"/>
          <w:szCs w:val="32"/>
        </w:rPr>
        <w:t>注册企业租用面积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青浦区主导产业范围且关联企业聚集度</w:t>
      </w:r>
      <w:r>
        <w:rPr>
          <w:rFonts w:hint="eastAsia" w:ascii="仿宋_GB2312" w:hAnsi="仿宋_GB2312" w:eastAsia="仿宋_GB2312" w:cs="仿宋_GB2312"/>
          <w:sz w:val="32"/>
          <w:szCs w:val="32"/>
          <w:lang w:val="en-US" w:eastAsia="zh-CN"/>
        </w:rPr>
        <w:t>均</w:t>
      </w:r>
      <w:r>
        <w:rPr>
          <w:rFonts w:hint="eastAsia" w:ascii="仿宋_GB2312" w:hAnsi="仿宋_GB2312" w:eastAsia="仿宋_GB2312" w:cs="仿宋_GB2312"/>
          <w:sz w:val="32"/>
          <w:szCs w:val="32"/>
        </w:rPr>
        <w:t>达到</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认定为青浦区特色楼宇</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，给予楼宇运营管理单位</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万元的一次性资金扶持</w:t>
      </w:r>
      <w:r>
        <w:rPr>
          <w:rFonts w:hint="eastAsia" w:ascii="仿宋_GB2312" w:hAnsi="仿宋_GB2312" w:eastAsia="仿宋_GB2312" w:cs="仿宋_GB2312"/>
          <w:sz w:val="32"/>
          <w:szCs w:val="32"/>
          <w:lang w:eastAsia="zh-CN"/>
        </w:rPr>
        <w:t>。</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 w:eastAsia="仿宋_GB2312"/>
          <w:sz w:val="32"/>
          <w:szCs w:val="32"/>
          <w:lang w:val="en-US" w:eastAsia="zh-CN"/>
        </w:rPr>
      </w:pPr>
      <w:r>
        <w:rPr>
          <w:rFonts w:hint="eastAsia" w:ascii="仿宋_GB2312" w:hAnsi="仿宋_GB2312" w:eastAsia="仿宋_GB2312" w:cs="仿宋_GB2312"/>
          <w:b/>
          <w:bCs/>
          <w:sz w:val="32"/>
          <w:szCs w:val="32"/>
          <w:lang w:val="en-US" w:eastAsia="zh-CN"/>
        </w:rPr>
        <w:t xml:space="preserve">第十条 </w:t>
      </w:r>
      <w:r>
        <w:rPr>
          <w:rFonts w:hint="eastAsia" w:ascii="仿宋_GB2312" w:hAnsi="仿宋_GB2312" w:eastAsia="仿宋_GB2312" w:cs="仿宋_GB2312"/>
          <w:b/>
          <w:bCs/>
          <w:sz w:val="32"/>
          <w:szCs w:val="32"/>
        </w:rPr>
        <w:t>亿元楼宇</w:t>
      </w:r>
      <w:r>
        <w:rPr>
          <w:rFonts w:hint="eastAsia" w:ascii="仿宋_GB2312" w:hAnsi="仿宋_GB2312" w:eastAsia="仿宋_GB2312" w:cs="仿宋_GB2312"/>
          <w:b/>
          <w:bCs/>
          <w:sz w:val="32"/>
          <w:szCs w:val="32"/>
          <w:lang w:val="en-US" w:eastAsia="zh-CN"/>
        </w:rPr>
        <w:t>达标奖励</w:t>
      </w:r>
      <w:r>
        <w:rPr>
          <w:rFonts w:hint="eastAsia" w:ascii="仿宋_GB2312" w:hAnsi="仿宋_GB2312" w:eastAsia="仿宋_GB2312" w:cs="仿宋_GB2312"/>
          <w:b/>
          <w:bCs/>
          <w:sz w:val="32"/>
          <w:szCs w:val="32"/>
          <w:lang w:eastAsia="zh-CN"/>
        </w:rPr>
        <w:t>。</w:t>
      </w:r>
      <w:r>
        <w:rPr>
          <w:rFonts w:hint="eastAsia" w:ascii="仿宋_GB2312" w:hAnsi="仿宋" w:eastAsia="仿宋_GB2312"/>
          <w:sz w:val="32"/>
          <w:szCs w:val="32"/>
        </w:rPr>
        <w:t>楼宇内企业</w:t>
      </w:r>
      <w:r>
        <w:rPr>
          <w:rFonts w:hint="eastAsia" w:ascii="仿宋_GB2312" w:hAnsi="仿宋" w:eastAsia="仿宋_GB2312"/>
          <w:sz w:val="32"/>
          <w:szCs w:val="32"/>
          <w:lang w:val="en-US" w:eastAsia="zh-CN"/>
        </w:rPr>
        <w:t>属地年税收</w:t>
      </w:r>
      <w:r>
        <w:rPr>
          <w:rFonts w:hint="eastAsia" w:ascii="仿宋_GB2312" w:hAnsi="仿宋" w:eastAsia="仿宋_GB2312"/>
          <w:sz w:val="32"/>
          <w:szCs w:val="32"/>
        </w:rPr>
        <w:t>首次超过</w:t>
      </w:r>
      <w:r>
        <w:rPr>
          <w:rFonts w:hint="eastAsia" w:ascii="仿宋_GB2312" w:hAnsi="仿宋" w:eastAsia="仿宋_GB2312"/>
          <w:sz w:val="32"/>
          <w:szCs w:val="32"/>
          <w:lang w:val="en-US" w:eastAsia="zh-CN"/>
        </w:rPr>
        <w:t>5000万、1</w:t>
      </w:r>
      <w:r>
        <w:rPr>
          <w:rFonts w:hint="eastAsia" w:ascii="仿宋_GB2312" w:hAnsi="仿宋" w:eastAsia="仿宋_GB2312"/>
          <w:sz w:val="32"/>
          <w:szCs w:val="32"/>
        </w:rPr>
        <w:t>亿元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3亿元和5亿元</w:t>
      </w:r>
      <w:r>
        <w:rPr>
          <w:rFonts w:hint="eastAsia" w:ascii="仿宋_GB2312" w:hAnsi="仿宋" w:eastAsia="仿宋_GB2312"/>
          <w:sz w:val="32"/>
          <w:szCs w:val="32"/>
        </w:rPr>
        <w:t>的，</w:t>
      </w:r>
      <w:r>
        <w:rPr>
          <w:rFonts w:hint="eastAsia" w:ascii="仿宋_GB2312" w:hAnsi="仿宋" w:eastAsia="仿宋_GB2312"/>
          <w:sz w:val="32"/>
          <w:szCs w:val="32"/>
          <w:lang w:val="en-US" w:eastAsia="zh-CN"/>
        </w:rPr>
        <w:t>分别</w:t>
      </w:r>
      <w:r>
        <w:rPr>
          <w:rFonts w:hint="eastAsia" w:ascii="仿宋_GB2312" w:hAnsi="仿宋" w:eastAsia="仿宋_GB2312"/>
          <w:sz w:val="32"/>
          <w:szCs w:val="32"/>
        </w:rPr>
        <w:t>给予楼宇业主或其委托的运营主体</w:t>
      </w:r>
      <w:r>
        <w:rPr>
          <w:rFonts w:hint="eastAsia" w:ascii="仿宋_GB2312" w:hAnsi="仿宋" w:eastAsia="仿宋_GB2312"/>
          <w:sz w:val="32"/>
          <w:szCs w:val="32"/>
          <w:lang w:val="en-US" w:eastAsia="zh-CN"/>
        </w:rPr>
        <w:t>50万、100万、300万和500万</w:t>
      </w:r>
      <w:r>
        <w:rPr>
          <w:rFonts w:hint="eastAsia" w:ascii="仿宋_GB2312" w:hAnsi="仿宋" w:eastAsia="仿宋_GB2312"/>
          <w:sz w:val="32"/>
          <w:szCs w:val="32"/>
        </w:rPr>
        <w:t>元</w:t>
      </w:r>
      <w:r>
        <w:rPr>
          <w:rFonts w:hint="eastAsia" w:ascii="仿宋_GB2312" w:hAnsi="仿宋" w:eastAsia="仿宋_GB2312"/>
          <w:sz w:val="32"/>
          <w:szCs w:val="32"/>
          <w:lang w:val="en-US" w:eastAsia="zh-CN"/>
        </w:rPr>
        <w:t>的</w:t>
      </w:r>
      <w:r>
        <w:rPr>
          <w:rFonts w:hint="eastAsia" w:ascii="仿宋_GB2312" w:hAnsi="仿宋" w:eastAsia="仿宋_GB2312"/>
          <w:sz w:val="32"/>
          <w:szCs w:val="32"/>
        </w:rPr>
        <w:t>一次性奖励。对于属地年税收贡献超过5亿元的，以5亿元为基数，增量部分按1.5%的比例给予扶持。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（五）支持重点企业入驻办公</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sz w:val="32"/>
          <w:szCs w:val="32"/>
          <w:lang w:val="en-US" w:eastAsia="zh-CN"/>
        </w:rPr>
        <w:t xml:space="preserve">第十一条 </w:t>
      </w:r>
      <w:r>
        <w:rPr>
          <w:rFonts w:hint="eastAsia" w:ascii="仿宋_GB2312" w:hAnsi="仿宋_GB2312" w:eastAsia="仿宋_GB2312" w:cs="仿宋_GB2312"/>
          <w:b/>
          <w:bCs w:val="0"/>
          <w:sz w:val="32"/>
          <w:szCs w:val="32"/>
          <w:lang w:val="en-US" w:eastAsia="zh-CN"/>
        </w:rPr>
        <w:t>租购房补贴</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val="0"/>
          <w:bCs w:val="0"/>
          <w:kern w:val="0"/>
          <w:sz w:val="32"/>
          <w:szCs w:val="32"/>
          <w:lang w:val="en-US" w:eastAsia="zh-CN"/>
        </w:rPr>
        <w:t>对在本区</w:t>
      </w:r>
      <w:r>
        <w:rPr>
          <w:rFonts w:hint="eastAsia" w:ascii="仿宋_GB2312" w:hAnsi="仿宋_GB2312" w:eastAsia="仿宋_GB2312" w:cs="仿宋_GB2312"/>
          <w:b w:val="0"/>
          <w:bCs w:val="0"/>
          <w:sz w:val="32"/>
          <w:szCs w:val="32"/>
          <w:lang w:val="en-US" w:eastAsia="zh-CN"/>
        </w:rPr>
        <w:t>新购买自用办公用房的</w:t>
      </w:r>
      <w:r>
        <w:rPr>
          <w:rFonts w:hint="eastAsia" w:ascii="仿宋_GB2312" w:hAnsi="仿宋_GB2312" w:eastAsia="仿宋_GB2312" w:cs="仿宋_GB2312"/>
          <w:b w:val="0"/>
          <w:bCs/>
          <w:sz w:val="32"/>
          <w:szCs w:val="32"/>
          <w:lang w:val="en-US" w:eastAsia="zh-CN"/>
        </w:rPr>
        <w:t>重点企业</w:t>
      </w:r>
      <w:r>
        <w:rPr>
          <w:rFonts w:hint="eastAsia" w:ascii="仿宋_GB2312" w:hAnsi="仿宋_GB2312" w:eastAsia="仿宋_GB2312" w:cs="仿宋_GB2312"/>
          <w:b w:val="0"/>
          <w:bCs w:val="0"/>
          <w:sz w:val="32"/>
          <w:szCs w:val="32"/>
          <w:lang w:val="en-US" w:eastAsia="zh-CN"/>
        </w:rPr>
        <w:t>，给予总价的10%的一次性资助，最高不超过300万元；对在本区新租赁自用办公用房超过500平方米且租赁期限在五年(含)以上的，按年租金的30%给予三年租房资助，累计不超过300万元。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val="0"/>
          <w:sz w:val="32"/>
          <w:szCs w:val="32"/>
          <w:lang w:val="en-US" w:eastAsia="zh-CN"/>
        </w:rPr>
        <w:t>第十二条 装修补贴。</w:t>
      </w:r>
      <w:r>
        <w:rPr>
          <w:rFonts w:hint="eastAsia" w:ascii="仿宋_GB2312" w:hAnsi="仿宋_GB2312" w:eastAsia="仿宋_GB2312" w:cs="仿宋_GB2312"/>
          <w:kern w:val="0"/>
          <w:sz w:val="32"/>
          <w:szCs w:val="32"/>
          <w:lang w:val="en-US" w:eastAsia="zh-CN"/>
        </w:rPr>
        <w:t>在青浦区域内购租自用办公建筑面积500平方米（含）以上的</w:t>
      </w:r>
      <w:r>
        <w:rPr>
          <w:rFonts w:hint="eastAsia" w:ascii="仿宋_GB2312" w:hAnsi="仿宋_GB2312" w:eastAsia="仿宋_GB2312" w:cs="仿宋_GB2312"/>
          <w:b w:val="0"/>
          <w:bCs/>
          <w:sz w:val="32"/>
          <w:szCs w:val="32"/>
          <w:lang w:val="en-US" w:eastAsia="zh-CN"/>
        </w:rPr>
        <w:t>重点企业</w:t>
      </w:r>
      <w:r>
        <w:rPr>
          <w:rFonts w:hint="eastAsia" w:ascii="仿宋_GB2312" w:hAnsi="仿宋_GB2312" w:eastAsia="仿宋_GB2312" w:cs="仿宋_GB2312"/>
          <w:kern w:val="0"/>
          <w:sz w:val="32"/>
          <w:szCs w:val="32"/>
          <w:lang w:val="en-US" w:eastAsia="zh-CN"/>
        </w:rPr>
        <w:t>，且实缴注册资本（金）3000万元人民币（含）以上的，按办公装修工程</w:t>
      </w:r>
      <w:r>
        <w:rPr>
          <w:rFonts w:hint="eastAsia" w:ascii="仿宋_GB2312" w:hAnsi="仿宋_GB2312" w:eastAsia="仿宋_GB2312" w:cs="仿宋_GB2312"/>
          <w:sz w:val="32"/>
          <w:szCs w:val="32"/>
        </w:rPr>
        <w:t>项目审计决算金额</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kern w:val="0"/>
          <w:sz w:val="32"/>
          <w:szCs w:val="32"/>
          <w:lang w:val="en-US" w:eastAsia="zh-CN"/>
        </w:rPr>
        <w:t>20%给予一次性补贴，最高不超过200万。</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560" w:lineRule="exact"/>
        <w:jc w:val="center"/>
        <w:textAlignment w:val="baseline"/>
        <w:rPr>
          <w:rFonts w:hint="default" w:ascii="黑体" w:hAnsi="黑体" w:eastAsia="黑体" w:cs="黑体"/>
          <w:sz w:val="32"/>
          <w:szCs w:val="32"/>
          <w:lang w:val="en-US"/>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操作程序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十三</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申请</w:t>
      </w:r>
      <w:r>
        <w:rPr>
          <w:rFonts w:hint="eastAsia" w:ascii="仿宋_GB2312" w:hAnsi="仿宋_GB2312" w:eastAsia="仿宋_GB2312" w:cs="仿宋_GB2312"/>
          <w:b/>
          <w:sz w:val="32"/>
          <w:szCs w:val="32"/>
        </w:rPr>
        <w:t>流程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.申请。企业根据申报要求，填报申请表，提供国家、市级项目部门认定文件、公司营业执照复印件、上年度审计报告以及其他相关证明材料进行书面申报，并在青浦区产业发展专项资金申报和服务平台</w:t>
      </w:r>
      <w:r>
        <w:rPr>
          <w:rFonts w:hint="eastAsia" w:ascii="仿宋_GB2312" w:hAnsi="仿宋_GB2312" w:eastAsia="仿宋_GB2312" w:cs="仿宋_GB2312"/>
          <w:b w:val="0"/>
          <w:bCs/>
          <w:sz w:val="32"/>
          <w:szCs w:val="32"/>
          <w:lang w:eastAsia="zh-CN"/>
        </w:rPr>
        <w:t xml:space="preserve">  </w:t>
      </w:r>
      <w:r>
        <w:rPr>
          <w:rFonts w:hint="eastAsia" w:ascii="仿宋_GB2312" w:hAnsi="仿宋_GB2312" w:eastAsia="仿宋_GB2312" w:cs="仿宋_GB2312"/>
          <w:b w:val="0"/>
          <w:bCs/>
          <w:sz w:val="32"/>
          <w:szCs w:val="32"/>
        </w:rPr>
        <w:t>(http://cyfzshqp.gov.cn</w:t>
      </w:r>
      <w:r>
        <w:rPr>
          <w:rFonts w:hint="eastAsia" w:ascii="仿宋_GB2312" w:hAnsi="仿宋_GB2312" w:eastAsia="仿宋_GB2312" w:cs="仿宋_GB2312"/>
          <w:b w:val="0"/>
          <w:bCs/>
          <w:sz w:val="32"/>
          <w:szCs w:val="32"/>
          <w:lang w:eastAsia="zh-CN"/>
        </w:rPr>
        <w:t xml:space="preserve">  </w:t>
      </w:r>
      <w:r>
        <w:rPr>
          <w:rFonts w:hint="eastAsia" w:ascii="仿宋_GB2312" w:hAnsi="仿宋_GB2312" w:eastAsia="仿宋_GB2312" w:cs="仿宋_GB2312"/>
          <w:b w:val="0"/>
          <w:bCs/>
          <w:sz w:val="32"/>
          <w:szCs w:val="32"/>
        </w:rPr>
        <w:t>)，同时进行网络申报。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受理。各街镇、区级公司负责受理企业申报材料。允许容缺受理:申报材料如非主要材料暂时存缺，在告知需补正的材料、时限和超期处理办法后，可先受理，评审前需补齐所有资料。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初审。区商务委会同各街镇、区级公司对申报材料进行初审及网络批转</w:t>
      </w:r>
      <w:r>
        <w:rPr>
          <w:rFonts w:hint="eastAsia" w:ascii="仿宋_GB2312" w:hAnsi="仿宋_GB2312" w:eastAsia="仿宋_GB2312" w:cs="仿宋_GB2312"/>
          <w:b w:val="0"/>
          <w:bCs/>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4.评审。区商务委会同</w:t>
      </w:r>
      <w:r>
        <w:rPr>
          <w:rFonts w:hint="eastAsia" w:ascii="仿宋_GB2312" w:hAnsi="仿宋_GB2312" w:eastAsia="仿宋_GB2312" w:cs="仿宋_GB2312"/>
          <w:b w:val="0"/>
          <w:bCs/>
          <w:sz w:val="32"/>
          <w:szCs w:val="32"/>
        </w:rPr>
        <w:t>区发改委、区经委、</w:t>
      </w:r>
      <w:r>
        <w:rPr>
          <w:rFonts w:hint="eastAsia" w:ascii="仿宋_GB2312" w:hAnsi="仿宋_GB2312" w:eastAsia="仿宋_GB2312" w:cs="仿宋_GB2312"/>
          <w:b w:val="0"/>
          <w:bCs/>
          <w:sz w:val="32"/>
          <w:szCs w:val="32"/>
          <w:lang w:eastAsia="zh-CN"/>
        </w:rPr>
        <w:t>区规划资源局、</w:t>
      </w:r>
      <w:r>
        <w:rPr>
          <w:rFonts w:hint="eastAsia" w:ascii="仿宋_GB2312" w:hAnsi="仿宋_GB2312" w:eastAsia="仿宋_GB2312" w:cs="仿宋_GB2312"/>
          <w:b w:val="0"/>
          <w:bCs/>
          <w:sz w:val="32"/>
          <w:szCs w:val="32"/>
        </w:rPr>
        <w:t>区文旅局、区科委、区财政局、区市场监管局、区税务局等部门</w:t>
      </w:r>
      <w:r>
        <w:rPr>
          <w:rFonts w:hint="eastAsia" w:ascii="仿宋_GB2312" w:hAnsi="仿宋_GB2312" w:eastAsia="仿宋_GB2312" w:cs="仿宋_GB2312"/>
          <w:b w:val="0"/>
          <w:bCs/>
          <w:sz w:val="32"/>
          <w:szCs w:val="32"/>
          <w:lang w:val="en-US" w:eastAsia="zh-CN"/>
        </w:rPr>
        <w:t>召开区楼宇经济</w:t>
      </w:r>
      <w:r>
        <w:rPr>
          <w:rFonts w:hint="eastAsia" w:ascii="仿宋_GB2312" w:hAnsi="仿宋_GB2312" w:eastAsia="仿宋_GB2312" w:cs="仿宋_GB2312"/>
          <w:b w:val="0"/>
          <w:bCs/>
          <w:sz w:val="32"/>
          <w:szCs w:val="32"/>
        </w:rPr>
        <w:t>发展专项资金评审</w:t>
      </w:r>
      <w:r>
        <w:rPr>
          <w:rFonts w:hint="eastAsia" w:ascii="仿宋_GB2312" w:hAnsi="仿宋_GB2312" w:eastAsia="仿宋_GB2312" w:cs="仿宋_GB2312"/>
          <w:b w:val="0"/>
          <w:bCs/>
          <w:sz w:val="32"/>
          <w:szCs w:val="32"/>
          <w:lang w:val="en-US" w:eastAsia="zh-CN"/>
        </w:rPr>
        <w:t>会</w:t>
      </w:r>
      <w:r>
        <w:rPr>
          <w:rFonts w:hint="eastAsia" w:ascii="仿宋_GB2312" w:hAnsi="仿宋_GB2312" w:eastAsia="仿宋_GB2312" w:cs="仿宋_GB2312"/>
          <w:b w:val="0"/>
          <w:bCs/>
          <w:sz w:val="32"/>
          <w:szCs w:val="32"/>
        </w:rPr>
        <w:t>，必要时评审</w:t>
      </w:r>
      <w:r>
        <w:rPr>
          <w:rFonts w:hint="eastAsia" w:ascii="仿宋_GB2312" w:hAnsi="仿宋_GB2312" w:eastAsia="仿宋_GB2312" w:cs="仿宋_GB2312"/>
          <w:b w:val="0"/>
          <w:bCs/>
          <w:sz w:val="32"/>
          <w:szCs w:val="32"/>
          <w:lang w:val="en-US" w:eastAsia="zh-CN"/>
        </w:rPr>
        <w:t>会</w:t>
      </w:r>
      <w:r>
        <w:rPr>
          <w:rFonts w:hint="eastAsia" w:ascii="仿宋_GB2312" w:hAnsi="仿宋_GB2312" w:eastAsia="仿宋_GB2312" w:cs="仿宋_GB2312"/>
          <w:b w:val="0"/>
          <w:bCs/>
          <w:sz w:val="32"/>
          <w:szCs w:val="32"/>
        </w:rPr>
        <w:t>可以邀请其他有关部门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单位或行业专家参加评审。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w:t>
      </w:r>
      <w:r>
        <w:rPr>
          <w:rFonts w:hint="default" w:ascii="仿宋_GB2312" w:hAnsi="仿宋_GB2312" w:eastAsia="仿宋_GB2312" w:cs="仿宋_GB2312"/>
          <w:b w:val="0"/>
          <w:bCs/>
          <w:sz w:val="32"/>
          <w:szCs w:val="32"/>
          <w:lang w:val="en-US" w:eastAsia="zh-CN"/>
        </w:rPr>
        <w:t>公示。经评审通过的项目在区商务委网站或青浦区产业发展专项资金申报和服务平台上向社会公示</w:t>
      </w:r>
      <w:r>
        <w:rPr>
          <w:rFonts w:hint="eastAsia" w:ascii="仿宋_GB2312" w:hAnsi="仿宋_GB2312" w:eastAsia="仿宋_GB2312" w:cs="仿宋_GB2312"/>
          <w:b w:val="0"/>
          <w:bCs/>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6.审批。经评审通过且公示无异议的项目，报青浦区产业发展协调推进办公室审批。通过后由区财政局按规定拨付资金。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7.行业主管部门、区财政局对拨付的专项资金使用情况进行监督</w:t>
      </w:r>
      <w:r>
        <w:rPr>
          <w:rFonts w:hint="eastAsia" w:ascii="仿宋_GB2312" w:hAnsi="仿宋_GB2312" w:eastAsia="仿宋_GB2312" w:cs="仿宋_GB2312"/>
          <w:b w:val="0"/>
          <w:bCs/>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第十四条  不予安排或暂缓使用本专项资金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1.有下列情形之一的，不予安排使用本专项资金: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（1）提供虚假、伪造申报材料的；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（2）申请单位近两年存在被执法部门查处的严重违法违规行为;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（3）存在拖延验收情形且情节较为严重的。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sz w:val="32"/>
          <w:szCs w:val="32"/>
        </w:rPr>
        <w:t>申请扶持的商务楼宇运营管理单位</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b w:val="0"/>
          <w:bCs w:val="0"/>
          <w:sz w:val="32"/>
          <w:szCs w:val="32"/>
          <w:lang w:val="en-US" w:eastAsia="zh-CN"/>
        </w:rPr>
        <w:t>对接青浦区楼宇数字化管理平台，或</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指定专人配合区有关部门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rPr>
        <w:t>做好楼宇企业入驻、招商服务等情况的实时动态统计，</w:t>
      </w:r>
      <w:r>
        <w:rPr>
          <w:rFonts w:hint="eastAsia" w:ascii="仿宋_GB2312" w:hAnsi="仿宋_GB2312" w:eastAsia="仿宋_GB2312" w:cs="仿宋_GB2312"/>
          <w:sz w:val="32"/>
          <w:szCs w:val="32"/>
          <w:lang w:val="en-US" w:eastAsia="zh-CN"/>
        </w:rPr>
        <w:t>不能及时</w:t>
      </w:r>
      <w:r>
        <w:rPr>
          <w:rFonts w:hint="eastAsia" w:ascii="仿宋_GB2312" w:hAnsi="仿宋_GB2312" w:eastAsia="仿宋_GB2312" w:cs="仿宋_GB2312"/>
          <w:sz w:val="32"/>
          <w:szCs w:val="32"/>
        </w:rPr>
        <w:t>完成楼宇经济信息采集等工作。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 w:eastAsia="仿宋_GB2312"/>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i w:val="0"/>
          <w:sz w:val="32"/>
          <w:szCs w:val="32"/>
          <w:lang w:val="en-US" w:eastAsia="zh-CN"/>
        </w:rPr>
        <w:t>申请扶持的商务楼宇</w:t>
      </w:r>
      <w:r>
        <w:rPr>
          <w:rFonts w:hint="eastAsia" w:ascii="仿宋_GB2312" w:hAnsi="仿宋" w:eastAsia="仿宋_GB2312"/>
          <w:sz w:val="32"/>
          <w:szCs w:val="32"/>
        </w:rPr>
        <w:t>年度区域贡献</w:t>
      </w:r>
      <w:r>
        <w:rPr>
          <w:rFonts w:hint="eastAsia" w:ascii="仿宋_GB2312" w:hAnsi="仿宋" w:eastAsia="仿宋_GB2312"/>
          <w:sz w:val="32"/>
          <w:szCs w:val="32"/>
          <w:lang w:val="en-US" w:eastAsia="zh-CN"/>
        </w:rPr>
        <w:t>未</w:t>
      </w:r>
      <w:r>
        <w:rPr>
          <w:rFonts w:hint="eastAsia" w:ascii="仿宋_GB2312" w:hAnsi="仿宋" w:eastAsia="仿宋_GB2312"/>
          <w:sz w:val="32"/>
          <w:szCs w:val="32"/>
          <w:lang w:eastAsia="zh-CN"/>
        </w:rPr>
        <w:t>达到规定要求并且</w:t>
      </w:r>
      <w:r>
        <w:rPr>
          <w:rFonts w:hint="eastAsia" w:ascii="仿宋_GB2312" w:hAnsi="仿宋" w:eastAsia="仿宋_GB2312"/>
          <w:sz w:val="32"/>
          <w:szCs w:val="32"/>
        </w:rPr>
        <w:t>楼宇企业落地率</w:t>
      </w:r>
      <w:r>
        <w:rPr>
          <w:rFonts w:hint="eastAsia" w:ascii="仿宋_GB2312" w:hAnsi="仿宋" w:eastAsia="仿宋_GB2312"/>
          <w:sz w:val="32"/>
          <w:szCs w:val="32"/>
          <w:lang w:eastAsia="zh-CN"/>
        </w:rPr>
        <w:t>未</w:t>
      </w:r>
      <w:r>
        <w:rPr>
          <w:rFonts w:hint="eastAsia" w:ascii="仿宋_GB2312" w:hAnsi="仿宋" w:eastAsia="仿宋_GB2312"/>
          <w:sz w:val="32"/>
          <w:szCs w:val="32"/>
        </w:rPr>
        <w:t>达到</w:t>
      </w:r>
      <w:r>
        <w:rPr>
          <w:rFonts w:hint="eastAsia" w:ascii="仿宋_GB2312" w:hAnsi="仿宋" w:eastAsia="仿宋_GB2312"/>
          <w:sz w:val="32"/>
          <w:szCs w:val="32"/>
          <w:lang w:val="en-US" w:eastAsia="zh-CN"/>
        </w:rPr>
        <w:t>5</w:t>
      </w:r>
      <w:r>
        <w:rPr>
          <w:rFonts w:hint="eastAsia" w:ascii="仿宋_GB2312" w:hAnsi="仿宋" w:eastAsia="仿宋_GB2312"/>
          <w:sz w:val="32"/>
          <w:szCs w:val="32"/>
        </w:rPr>
        <w:t>0%</w:t>
      </w:r>
      <w:r>
        <w:rPr>
          <w:rFonts w:hint="eastAsia" w:ascii="仿宋_GB2312" w:hAnsi="仿宋" w:eastAsia="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2.申请单位近两年因违法违规行为被执法部门立案，正在接受调查的，暂缓使用本专项资金。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3.上级或相关文件有明确规定的从其规定</w:t>
      </w:r>
      <w:r>
        <w:rPr>
          <w:rFonts w:hint="eastAsia" w:ascii="仿宋_GB2312" w:hAnsi="仿宋_GB2312" w:eastAsia="仿宋_GB2312" w:cs="仿宋_GB2312"/>
          <w:b/>
          <w:bCs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第十五条  附则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企业享受本实施细则相关扶持政策时，若同时可享受国家、市、虹桥商务区以及其他区级政策的，则在享受国家、市、虹桥商务区以及其他区级政策之后按“就高不就低”、“差额补足不重复”的原则执行本实施细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2.本办法所指重点企业，是符合青浦区产业导向定位的总部企业、</w:t>
      </w:r>
      <w:r>
        <w:rPr>
          <w:rFonts w:hint="eastAsia" w:ascii="仿宋_GB2312" w:hAnsi="仿宋_GB2312" w:eastAsia="仿宋_GB2312" w:cs="仿宋_GB2312"/>
          <w:sz w:val="32"/>
          <w:szCs w:val="32"/>
        </w:rPr>
        <w:t>500强企业、上市公司、央企、独角兽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瞪羚羊、专精特新、纳税百强以及行业龙头企业。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3.享受本扶持政策的新设企业，原则上从享受政策年份起十年内不得迁出本区。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本办法自2021年XX月XX日起执行，有效期五年，相关项目申请追溯至</w:t>
      </w:r>
      <w:r>
        <w:rPr>
          <w:rFonts w:hint="eastAsia" w:ascii="仿宋_GB2312" w:hAnsi="仿宋_GB2312" w:eastAsia="仿宋_GB2312" w:cs="仿宋_GB2312"/>
          <w:b w:val="0"/>
          <w:bCs/>
          <w:sz w:val="32"/>
          <w:szCs w:val="32"/>
          <w:lang w:val="en-US" w:eastAsia="zh-CN"/>
        </w:rPr>
        <w:t>2023年1月1日起</w:t>
      </w:r>
      <w:r>
        <w:rPr>
          <w:rFonts w:hint="eastAsia" w:ascii="仿宋_GB2312" w:hAnsi="仿宋_GB2312" w:eastAsia="仿宋_GB2312" w:cs="仿宋_GB2312"/>
          <w:b w:val="0"/>
          <w:bCs/>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lang w:eastAsia="zh-CN"/>
        </w:rPr>
        <w:t>本区原有政策与本办法不一致的，按本办法执行。本办法实施过程中如遇国家或上海市颁布新规定，则按新规定执行。</w:t>
      </w:r>
    </w:p>
    <w:sectPr>
      <w:footerReference r:id="rId5" w:type="default"/>
      <w:pgSz w:w="11910" w:h="16840"/>
      <w:pgMar w:top="2098" w:right="1474" w:bottom="1984" w:left="1587" w:header="0" w:footer="16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文泉驿微米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7634"/>
      <w:rPr>
        <w:rFonts w:ascii="宋体" w:hAnsi="宋体" w:eastAsia="宋体" w:cs="宋体"/>
        <w:sz w:val="18"/>
        <w:szCs w:val="18"/>
      </w:rPr>
    </w:pPr>
    <w:r>
      <w:rPr>
        <w:rFonts w:ascii="宋体" w:hAnsi="宋体" w:eastAsia="宋体" w:cs="宋体"/>
        <w:spacing w:val="-2"/>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7C5F5"/>
    <w:multiLevelType w:val="multilevel"/>
    <w:tmpl w:val="4457C5F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ZTdkYzlkYWQzMTI5N2FhZmQwMDNjYTE3MmQ5ODkifQ=="/>
  </w:docVars>
  <w:rsids>
    <w:rsidRoot w:val="79102067"/>
    <w:rsid w:val="0006111D"/>
    <w:rsid w:val="001E1F7B"/>
    <w:rsid w:val="009D53A0"/>
    <w:rsid w:val="00B774C5"/>
    <w:rsid w:val="00D40D69"/>
    <w:rsid w:val="010F3B4F"/>
    <w:rsid w:val="01334143"/>
    <w:rsid w:val="01696696"/>
    <w:rsid w:val="01AA6604"/>
    <w:rsid w:val="01BC3E9F"/>
    <w:rsid w:val="01BF5783"/>
    <w:rsid w:val="01C7267B"/>
    <w:rsid w:val="01DA616E"/>
    <w:rsid w:val="01E16896"/>
    <w:rsid w:val="01EC72D6"/>
    <w:rsid w:val="02301FCF"/>
    <w:rsid w:val="024263C4"/>
    <w:rsid w:val="024F2E81"/>
    <w:rsid w:val="02503416"/>
    <w:rsid w:val="02571C51"/>
    <w:rsid w:val="02693733"/>
    <w:rsid w:val="02817DCE"/>
    <w:rsid w:val="029C1412"/>
    <w:rsid w:val="02AC0069"/>
    <w:rsid w:val="02C1531D"/>
    <w:rsid w:val="02D54924"/>
    <w:rsid w:val="02D62DD3"/>
    <w:rsid w:val="02E850AC"/>
    <w:rsid w:val="02FB6CDA"/>
    <w:rsid w:val="03005340"/>
    <w:rsid w:val="03232102"/>
    <w:rsid w:val="036439CE"/>
    <w:rsid w:val="03805FE7"/>
    <w:rsid w:val="038C76D9"/>
    <w:rsid w:val="03962305"/>
    <w:rsid w:val="03A3674B"/>
    <w:rsid w:val="03DF1E89"/>
    <w:rsid w:val="04590024"/>
    <w:rsid w:val="04903A62"/>
    <w:rsid w:val="049D3B67"/>
    <w:rsid w:val="04AE6738"/>
    <w:rsid w:val="04BA64C7"/>
    <w:rsid w:val="04BB27B8"/>
    <w:rsid w:val="04F55751"/>
    <w:rsid w:val="050B6D23"/>
    <w:rsid w:val="0512299B"/>
    <w:rsid w:val="05145A02"/>
    <w:rsid w:val="058A7C48"/>
    <w:rsid w:val="05AC1AAE"/>
    <w:rsid w:val="05D42645"/>
    <w:rsid w:val="05E24C49"/>
    <w:rsid w:val="05E33AF9"/>
    <w:rsid w:val="05EB6551"/>
    <w:rsid w:val="05F87674"/>
    <w:rsid w:val="06444E5D"/>
    <w:rsid w:val="068838F4"/>
    <w:rsid w:val="06994C36"/>
    <w:rsid w:val="06C21663"/>
    <w:rsid w:val="06C80D77"/>
    <w:rsid w:val="06D118A6"/>
    <w:rsid w:val="06D24575"/>
    <w:rsid w:val="06E23AB3"/>
    <w:rsid w:val="07177C01"/>
    <w:rsid w:val="071A4FFB"/>
    <w:rsid w:val="071C5C45"/>
    <w:rsid w:val="07242BDC"/>
    <w:rsid w:val="07630750"/>
    <w:rsid w:val="07691ADF"/>
    <w:rsid w:val="078D1C71"/>
    <w:rsid w:val="07A62D33"/>
    <w:rsid w:val="07B61B72"/>
    <w:rsid w:val="07EF46DA"/>
    <w:rsid w:val="07F41CF0"/>
    <w:rsid w:val="08103D20"/>
    <w:rsid w:val="08234384"/>
    <w:rsid w:val="083B24BF"/>
    <w:rsid w:val="08990393"/>
    <w:rsid w:val="089B43F4"/>
    <w:rsid w:val="08B03E69"/>
    <w:rsid w:val="08DC1C35"/>
    <w:rsid w:val="09174F1F"/>
    <w:rsid w:val="09214893"/>
    <w:rsid w:val="09373735"/>
    <w:rsid w:val="094871C7"/>
    <w:rsid w:val="09616F12"/>
    <w:rsid w:val="097430E9"/>
    <w:rsid w:val="098A39AD"/>
    <w:rsid w:val="098A6F7A"/>
    <w:rsid w:val="09B259BF"/>
    <w:rsid w:val="09C5548B"/>
    <w:rsid w:val="09EF276F"/>
    <w:rsid w:val="09FB7366"/>
    <w:rsid w:val="0A061A8E"/>
    <w:rsid w:val="0A3960E0"/>
    <w:rsid w:val="0A3C5294"/>
    <w:rsid w:val="0A5C00B8"/>
    <w:rsid w:val="0AA51080"/>
    <w:rsid w:val="0ADF4592"/>
    <w:rsid w:val="0B2823DD"/>
    <w:rsid w:val="0B521208"/>
    <w:rsid w:val="0B7F7B23"/>
    <w:rsid w:val="0B811AED"/>
    <w:rsid w:val="0B9E256D"/>
    <w:rsid w:val="0BBC7BD9"/>
    <w:rsid w:val="0BF7303D"/>
    <w:rsid w:val="0C11786A"/>
    <w:rsid w:val="0C3045C1"/>
    <w:rsid w:val="0C37754C"/>
    <w:rsid w:val="0C4807B5"/>
    <w:rsid w:val="0C743400"/>
    <w:rsid w:val="0C820D4D"/>
    <w:rsid w:val="0C87510A"/>
    <w:rsid w:val="0C887FEA"/>
    <w:rsid w:val="0C990DB5"/>
    <w:rsid w:val="0CB47CA0"/>
    <w:rsid w:val="0CD56232"/>
    <w:rsid w:val="0CE73BD2"/>
    <w:rsid w:val="0D0E533C"/>
    <w:rsid w:val="0D2364B4"/>
    <w:rsid w:val="0DA71F89"/>
    <w:rsid w:val="0DB13826"/>
    <w:rsid w:val="0DC83A03"/>
    <w:rsid w:val="0DE80AB1"/>
    <w:rsid w:val="0DEF3128"/>
    <w:rsid w:val="0E214EC1"/>
    <w:rsid w:val="0E29465B"/>
    <w:rsid w:val="0E31487D"/>
    <w:rsid w:val="0E515D90"/>
    <w:rsid w:val="0E7157CB"/>
    <w:rsid w:val="0E7C659C"/>
    <w:rsid w:val="0EDE2CC0"/>
    <w:rsid w:val="0EED500D"/>
    <w:rsid w:val="0F073DDF"/>
    <w:rsid w:val="0F0E239E"/>
    <w:rsid w:val="0F0F5662"/>
    <w:rsid w:val="0F0F7410"/>
    <w:rsid w:val="0F4E7F38"/>
    <w:rsid w:val="0F7006C6"/>
    <w:rsid w:val="0FA83AEC"/>
    <w:rsid w:val="0FC92877"/>
    <w:rsid w:val="0FD7617F"/>
    <w:rsid w:val="0FDC05A2"/>
    <w:rsid w:val="0FE91A0F"/>
    <w:rsid w:val="10022AD1"/>
    <w:rsid w:val="10111F20"/>
    <w:rsid w:val="10237597"/>
    <w:rsid w:val="10401F77"/>
    <w:rsid w:val="10521CAA"/>
    <w:rsid w:val="10802373"/>
    <w:rsid w:val="10A865EF"/>
    <w:rsid w:val="10AF1616"/>
    <w:rsid w:val="10D1683B"/>
    <w:rsid w:val="10DDC3B9"/>
    <w:rsid w:val="10E344BC"/>
    <w:rsid w:val="11271892"/>
    <w:rsid w:val="112C5D04"/>
    <w:rsid w:val="114E06C3"/>
    <w:rsid w:val="118947D1"/>
    <w:rsid w:val="11924EB2"/>
    <w:rsid w:val="11963E18"/>
    <w:rsid w:val="12340EC2"/>
    <w:rsid w:val="124E024F"/>
    <w:rsid w:val="1283439D"/>
    <w:rsid w:val="12A12A75"/>
    <w:rsid w:val="12C30A10"/>
    <w:rsid w:val="12C7072D"/>
    <w:rsid w:val="12CC7AF2"/>
    <w:rsid w:val="12F6691D"/>
    <w:rsid w:val="12F901BB"/>
    <w:rsid w:val="130C4227"/>
    <w:rsid w:val="13280AA0"/>
    <w:rsid w:val="133310F3"/>
    <w:rsid w:val="135172E5"/>
    <w:rsid w:val="136A730B"/>
    <w:rsid w:val="13842FCA"/>
    <w:rsid w:val="138C2F6F"/>
    <w:rsid w:val="139D323C"/>
    <w:rsid w:val="13A66595"/>
    <w:rsid w:val="13AC2489"/>
    <w:rsid w:val="13B20360"/>
    <w:rsid w:val="13BF1404"/>
    <w:rsid w:val="13CA1A3A"/>
    <w:rsid w:val="143D5922"/>
    <w:rsid w:val="144933C4"/>
    <w:rsid w:val="147E12BF"/>
    <w:rsid w:val="14893DF7"/>
    <w:rsid w:val="148D1BB2"/>
    <w:rsid w:val="14A90AE0"/>
    <w:rsid w:val="150317C5"/>
    <w:rsid w:val="15211C4B"/>
    <w:rsid w:val="15347304"/>
    <w:rsid w:val="15354147"/>
    <w:rsid w:val="15400323"/>
    <w:rsid w:val="154E022A"/>
    <w:rsid w:val="15995C85"/>
    <w:rsid w:val="15997A33"/>
    <w:rsid w:val="15C82436"/>
    <w:rsid w:val="15CE592F"/>
    <w:rsid w:val="15D25BB5"/>
    <w:rsid w:val="15DD49C7"/>
    <w:rsid w:val="15E74187"/>
    <w:rsid w:val="1600524F"/>
    <w:rsid w:val="16165DA5"/>
    <w:rsid w:val="1653052A"/>
    <w:rsid w:val="1697252A"/>
    <w:rsid w:val="16DE6045"/>
    <w:rsid w:val="16E53F04"/>
    <w:rsid w:val="1705751F"/>
    <w:rsid w:val="170830C2"/>
    <w:rsid w:val="17460759"/>
    <w:rsid w:val="176A78D9"/>
    <w:rsid w:val="178847C9"/>
    <w:rsid w:val="17C855D1"/>
    <w:rsid w:val="17FD641A"/>
    <w:rsid w:val="180F222F"/>
    <w:rsid w:val="18510AEB"/>
    <w:rsid w:val="185632CE"/>
    <w:rsid w:val="18756535"/>
    <w:rsid w:val="18974050"/>
    <w:rsid w:val="189E2829"/>
    <w:rsid w:val="18CB12CC"/>
    <w:rsid w:val="18CC5859"/>
    <w:rsid w:val="193059E0"/>
    <w:rsid w:val="193F08F1"/>
    <w:rsid w:val="19596BEB"/>
    <w:rsid w:val="197F6F94"/>
    <w:rsid w:val="19A86DB6"/>
    <w:rsid w:val="19C45836"/>
    <w:rsid w:val="19D1592B"/>
    <w:rsid w:val="1A192F67"/>
    <w:rsid w:val="1A45015B"/>
    <w:rsid w:val="1A52635A"/>
    <w:rsid w:val="1A670100"/>
    <w:rsid w:val="1AAE21D3"/>
    <w:rsid w:val="1AC513DA"/>
    <w:rsid w:val="1AF73531"/>
    <w:rsid w:val="1B045F93"/>
    <w:rsid w:val="1B0E4A1F"/>
    <w:rsid w:val="1B415B07"/>
    <w:rsid w:val="1B4B7A22"/>
    <w:rsid w:val="1B4D553A"/>
    <w:rsid w:val="1B4D719A"/>
    <w:rsid w:val="1B8C3694"/>
    <w:rsid w:val="1BA01B1B"/>
    <w:rsid w:val="1BA12479"/>
    <w:rsid w:val="1BB651A5"/>
    <w:rsid w:val="1BD17F27"/>
    <w:rsid w:val="1BF71070"/>
    <w:rsid w:val="1C112A19"/>
    <w:rsid w:val="1C1B73F4"/>
    <w:rsid w:val="1C2C1601"/>
    <w:rsid w:val="1C36422E"/>
    <w:rsid w:val="1C3819EF"/>
    <w:rsid w:val="1C3D736A"/>
    <w:rsid w:val="1C4C3A51"/>
    <w:rsid w:val="1C536B8E"/>
    <w:rsid w:val="1C7301C8"/>
    <w:rsid w:val="1C784846"/>
    <w:rsid w:val="1C8B457A"/>
    <w:rsid w:val="1C9345C7"/>
    <w:rsid w:val="1CC25AC1"/>
    <w:rsid w:val="1CD52B39"/>
    <w:rsid w:val="1CD90660"/>
    <w:rsid w:val="1CEB02ED"/>
    <w:rsid w:val="1D132287"/>
    <w:rsid w:val="1D7F3749"/>
    <w:rsid w:val="1D8C176C"/>
    <w:rsid w:val="1D913F67"/>
    <w:rsid w:val="1DBA2C3C"/>
    <w:rsid w:val="1DDB0ABF"/>
    <w:rsid w:val="1E334EC9"/>
    <w:rsid w:val="1E3B3D7D"/>
    <w:rsid w:val="1E5903C3"/>
    <w:rsid w:val="1E6E1383"/>
    <w:rsid w:val="1E6E4153"/>
    <w:rsid w:val="1EA71413"/>
    <w:rsid w:val="1EA95575"/>
    <w:rsid w:val="1EAF0CCC"/>
    <w:rsid w:val="1EE6018D"/>
    <w:rsid w:val="1EF81C6E"/>
    <w:rsid w:val="1F182311"/>
    <w:rsid w:val="1F6B0692"/>
    <w:rsid w:val="1F7076AA"/>
    <w:rsid w:val="1F73162D"/>
    <w:rsid w:val="1F8B4808"/>
    <w:rsid w:val="1F8B5AF7"/>
    <w:rsid w:val="1F8E612F"/>
    <w:rsid w:val="1F91749D"/>
    <w:rsid w:val="1FAF4A23"/>
    <w:rsid w:val="1FB578D4"/>
    <w:rsid w:val="1FD44EAF"/>
    <w:rsid w:val="1FF40688"/>
    <w:rsid w:val="200308CB"/>
    <w:rsid w:val="2009466C"/>
    <w:rsid w:val="20573810"/>
    <w:rsid w:val="205B24B5"/>
    <w:rsid w:val="20697989"/>
    <w:rsid w:val="20724B38"/>
    <w:rsid w:val="20826029"/>
    <w:rsid w:val="20A230E6"/>
    <w:rsid w:val="20A7451A"/>
    <w:rsid w:val="20BF5AA4"/>
    <w:rsid w:val="20E97AC1"/>
    <w:rsid w:val="20F12E19"/>
    <w:rsid w:val="21821CC3"/>
    <w:rsid w:val="21AA36F4"/>
    <w:rsid w:val="21C44A9A"/>
    <w:rsid w:val="21D7200F"/>
    <w:rsid w:val="21E40288"/>
    <w:rsid w:val="22194EB7"/>
    <w:rsid w:val="22507B57"/>
    <w:rsid w:val="22574EFE"/>
    <w:rsid w:val="22746369"/>
    <w:rsid w:val="2287718C"/>
    <w:rsid w:val="22AF0896"/>
    <w:rsid w:val="22B67F62"/>
    <w:rsid w:val="22B81E40"/>
    <w:rsid w:val="22E5103C"/>
    <w:rsid w:val="231B6DA7"/>
    <w:rsid w:val="23492A98"/>
    <w:rsid w:val="23500EF8"/>
    <w:rsid w:val="23515DF1"/>
    <w:rsid w:val="235A6A54"/>
    <w:rsid w:val="23645B24"/>
    <w:rsid w:val="23671171"/>
    <w:rsid w:val="23A61C99"/>
    <w:rsid w:val="23B32608"/>
    <w:rsid w:val="23DD1AAD"/>
    <w:rsid w:val="23E5378D"/>
    <w:rsid w:val="246833F2"/>
    <w:rsid w:val="24727BE5"/>
    <w:rsid w:val="249146F7"/>
    <w:rsid w:val="24927EC4"/>
    <w:rsid w:val="24A00233"/>
    <w:rsid w:val="24B12524"/>
    <w:rsid w:val="24B65F0C"/>
    <w:rsid w:val="24CE594B"/>
    <w:rsid w:val="24DA2F78"/>
    <w:rsid w:val="2557696F"/>
    <w:rsid w:val="255E35C3"/>
    <w:rsid w:val="256801F3"/>
    <w:rsid w:val="256E7B04"/>
    <w:rsid w:val="259D2A0B"/>
    <w:rsid w:val="25BF25AC"/>
    <w:rsid w:val="25D065DD"/>
    <w:rsid w:val="26175410"/>
    <w:rsid w:val="263527F3"/>
    <w:rsid w:val="268D0EEE"/>
    <w:rsid w:val="268F2EB8"/>
    <w:rsid w:val="26B02E2F"/>
    <w:rsid w:val="26E66E14"/>
    <w:rsid w:val="26EE2542"/>
    <w:rsid w:val="27497B9E"/>
    <w:rsid w:val="274A5031"/>
    <w:rsid w:val="2767173F"/>
    <w:rsid w:val="276A7481"/>
    <w:rsid w:val="276D7AF2"/>
    <w:rsid w:val="278422F1"/>
    <w:rsid w:val="278D0BE4"/>
    <w:rsid w:val="27984543"/>
    <w:rsid w:val="27AA06B8"/>
    <w:rsid w:val="27C60B5C"/>
    <w:rsid w:val="27C804BE"/>
    <w:rsid w:val="27DA3D82"/>
    <w:rsid w:val="27F7CDDE"/>
    <w:rsid w:val="280276BA"/>
    <w:rsid w:val="28215D92"/>
    <w:rsid w:val="28333D17"/>
    <w:rsid w:val="285B2112"/>
    <w:rsid w:val="28761753"/>
    <w:rsid w:val="28923D59"/>
    <w:rsid w:val="28B824F8"/>
    <w:rsid w:val="28C037FD"/>
    <w:rsid w:val="28CD5103"/>
    <w:rsid w:val="2918323D"/>
    <w:rsid w:val="295B52D4"/>
    <w:rsid w:val="296D0A84"/>
    <w:rsid w:val="29E15474"/>
    <w:rsid w:val="2A013806"/>
    <w:rsid w:val="2A1F3E3F"/>
    <w:rsid w:val="2A225DF1"/>
    <w:rsid w:val="2A7D06D5"/>
    <w:rsid w:val="2AA35AC5"/>
    <w:rsid w:val="2ACE0D23"/>
    <w:rsid w:val="2ADB7D7A"/>
    <w:rsid w:val="2B1240B8"/>
    <w:rsid w:val="2B1971F4"/>
    <w:rsid w:val="2B200583"/>
    <w:rsid w:val="2B2636BF"/>
    <w:rsid w:val="2B3B360F"/>
    <w:rsid w:val="2B6052C0"/>
    <w:rsid w:val="2BB304C5"/>
    <w:rsid w:val="2BB63F06"/>
    <w:rsid w:val="2BC453B2"/>
    <w:rsid w:val="2BCF4B74"/>
    <w:rsid w:val="2BDF1B45"/>
    <w:rsid w:val="2BE23A8A"/>
    <w:rsid w:val="2BE75544"/>
    <w:rsid w:val="2BEE68D3"/>
    <w:rsid w:val="2BF7758D"/>
    <w:rsid w:val="2C1D2D14"/>
    <w:rsid w:val="2C274DE6"/>
    <w:rsid w:val="2C3A5674"/>
    <w:rsid w:val="2C4209CD"/>
    <w:rsid w:val="2C504E98"/>
    <w:rsid w:val="2C5A7AC4"/>
    <w:rsid w:val="2C5D75B5"/>
    <w:rsid w:val="2C855C0D"/>
    <w:rsid w:val="2C9E7D90"/>
    <w:rsid w:val="2CE3011E"/>
    <w:rsid w:val="2D2D342B"/>
    <w:rsid w:val="2D2F779D"/>
    <w:rsid w:val="2D358BBD"/>
    <w:rsid w:val="2D377E06"/>
    <w:rsid w:val="2D773F4D"/>
    <w:rsid w:val="2D853CD4"/>
    <w:rsid w:val="2D925870"/>
    <w:rsid w:val="2D991BC7"/>
    <w:rsid w:val="2DA51213"/>
    <w:rsid w:val="2DB068A4"/>
    <w:rsid w:val="2DC37E3A"/>
    <w:rsid w:val="2DCC4640"/>
    <w:rsid w:val="2DE735DA"/>
    <w:rsid w:val="2E354409"/>
    <w:rsid w:val="2E3F74A3"/>
    <w:rsid w:val="2E456552"/>
    <w:rsid w:val="2E671D49"/>
    <w:rsid w:val="2E6E426D"/>
    <w:rsid w:val="2E881330"/>
    <w:rsid w:val="2E975000"/>
    <w:rsid w:val="2EAE2B92"/>
    <w:rsid w:val="2EBC05C2"/>
    <w:rsid w:val="2EFC30B5"/>
    <w:rsid w:val="2F060E7D"/>
    <w:rsid w:val="2F605776"/>
    <w:rsid w:val="2F6615E8"/>
    <w:rsid w:val="2F8512FC"/>
    <w:rsid w:val="2FBC2844"/>
    <w:rsid w:val="2FC64924"/>
    <w:rsid w:val="2FFB21C0"/>
    <w:rsid w:val="300814FC"/>
    <w:rsid w:val="301A1A9B"/>
    <w:rsid w:val="3037780B"/>
    <w:rsid w:val="3095556F"/>
    <w:rsid w:val="30A20724"/>
    <w:rsid w:val="30A237E4"/>
    <w:rsid w:val="30A77050"/>
    <w:rsid w:val="30C23E8A"/>
    <w:rsid w:val="30EF0B21"/>
    <w:rsid w:val="30F77FD8"/>
    <w:rsid w:val="31097D0B"/>
    <w:rsid w:val="314825E1"/>
    <w:rsid w:val="31554CFE"/>
    <w:rsid w:val="319054C4"/>
    <w:rsid w:val="31937418"/>
    <w:rsid w:val="319D4E24"/>
    <w:rsid w:val="31A87524"/>
    <w:rsid w:val="31C32EBE"/>
    <w:rsid w:val="31CB5EF9"/>
    <w:rsid w:val="31F33F08"/>
    <w:rsid w:val="32002D6E"/>
    <w:rsid w:val="320C1861"/>
    <w:rsid w:val="32193F7E"/>
    <w:rsid w:val="32303576"/>
    <w:rsid w:val="323D468B"/>
    <w:rsid w:val="32427031"/>
    <w:rsid w:val="327B092A"/>
    <w:rsid w:val="32B617CD"/>
    <w:rsid w:val="32BF4B25"/>
    <w:rsid w:val="32EF48D1"/>
    <w:rsid w:val="32F96543"/>
    <w:rsid w:val="33165679"/>
    <w:rsid w:val="332901F1"/>
    <w:rsid w:val="333170A5"/>
    <w:rsid w:val="335E5B78"/>
    <w:rsid w:val="338A5133"/>
    <w:rsid w:val="338C5873"/>
    <w:rsid w:val="33E01DF8"/>
    <w:rsid w:val="33E64529"/>
    <w:rsid w:val="33F627C9"/>
    <w:rsid w:val="344F0BC8"/>
    <w:rsid w:val="34531429"/>
    <w:rsid w:val="34820FAF"/>
    <w:rsid w:val="34873EF6"/>
    <w:rsid w:val="348C374A"/>
    <w:rsid w:val="34A0428D"/>
    <w:rsid w:val="34D8334B"/>
    <w:rsid w:val="34F571F2"/>
    <w:rsid w:val="35165C82"/>
    <w:rsid w:val="352930DB"/>
    <w:rsid w:val="352E5F92"/>
    <w:rsid w:val="354E03E2"/>
    <w:rsid w:val="355754E9"/>
    <w:rsid w:val="3575771D"/>
    <w:rsid w:val="35A322FF"/>
    <w:rsid w:val="35B35442"/>
    <w:rsid w:val="35BC5564"/>
    <w:rsid w:val="35CD71F8"/>
    <w:rsid w:val="366A6D9B"/>
    <w:rsid w:val="36932551"/>
    <w:rsid w:val="36BB5A02"/>
    <w:rsid w:val="36D21E81"/>
    <w:rsid w:val="37094303"/>
    <w:rsid w:val="370F76FD"/>
    <w:rsid w:val="37282702"/>
    <w:rsid w:val="374B4BD9"/>
    <w:rsid w:val="375A6BCB"/>
    <w:rsid w:val="37781747"/>
    <w:rsid w:val="37B11547"/>
    <w:rsid w:val="37B254F5"/>
    <w:rsid w:val="37BC1633"/>
    <w:rsid w:val="37D85071"/>
    <w:rsid w:val="37D87A19"/>
    <w:rsid w:val="37FD2E51"/>
    <w:rsid w:val="38537267"/>
    <w:rsid w:val="38657F1D"/>
    <w:rsid w:val="38A95BFB"/>
    <w:rsid w:val="38B74232"/>
    <w:rsid w:val="390019F4"/>
    <w:rsid w:val="39025256"/>
    <w:rsid w:val="390D035C"/>
    <w:rsid w:val="3971644D"/>
    <w:rsid w:val="39904B26"/>
    <w:rsid w:val="399132C6"/>
    <w:rsid w:val="39B60304"/>
    <w:rsid w:val="39BC591B"/>
    <w:rsid w:val="39E11825"/>
    <w:rsid w:val="39F06F70"/>
    <w:rsid w:val="39F30EC3"/>
    <w:rsid w:val="3A074E84"/>
    <w:rsid w:val="3A2636DC"/>
    <w:rsid w:val="3A2B484E"/>
    <w:rsid w:val="3A4E08BC"/>
    <w:rsid w:val="3ABE5002"/>
    <w:rsid w:val="3ACE7FFB"/>
    <w:rsid w:val="3AD55AFF"/>
    <w:rsid w:val="3AF3073A"/>
    <w:rsid w:val="3B1B329B"/>
    <w:rsid w:val="3B1C2536"/>
    <w:rsid w:val="3B2C6AD0"/>
    <w:rsid w:val="3B485EE0"/>
    <w:rsid w:val="3B822B94"/>
    <w:rsid w:val="3B8401B9"/>
    <w:rsid w:val="3BB05953"/>
    <w:rsid w:val="3BD3519D"/>
    <w:rsid w:val="3BE37A2F"/>
    <w:rsid w:val="3C595011"/>
    <w:rsid w:val="3C7B738B"/>
    <w:rsid w:val="3CB419F3"/>
    <w:rsid w:val="3CBD0327"/>
    <w:rsid w:val="3CCF3587"/>
    <w:rsid w:val="3CD504A1"/>
    <w:rsid w:val="3CE04016"/>
    <w:rsid w:val="3CE8383B"/>
    <w:rsid w:val="3CE851D3"/>
    <w:rsid w:val="3D0A75D7"/>
    <w:rsid w:val="3D555C4A"/>
    <w:rsid w:val="3D73347A"/>
    <w:rsid w:val="3D7C3859"/>
    <w:rsid w:val="3D8E3A72"/>
    <w:rsid w:val="3DA07301"/>
    <w:rsid w:val="3DA81D23"/>
    <w:rsid w:val="3DB01584"/>
    <w:rsid w:val="3DBE4D91"/>
    <w:rsid w:val="3DF4287B"/>
    <w:rsid w:val="3DFD2188"/>
    <w:rsid w:val="3E067CFD"/>
    <w:rsid w:val="3E0E4BB3"/>
    <w:rsid w:val="3E1A5306"/>
    <w:rsid w:val="3E5A63AB"/>
    <w:rsid w:val="3E60113B"/>
    <w:rsid w:val="3E693B97"/>
    <w:rsid w:val="3E9F19CB"/>
    <w:rsid w:val="3EF45B57"/>
    <w:rsid w:val="3EFFB006"/>
    <w:rsid w:val="3EFFDC59"/>
    <w:rsid w:val="3F0F473E"/>
    <w:rsid w:val="3F282217"/>
    <w:rsid w:val="3F3B4420"/>
    <w:rsid w:val="3F650802"/>
    <w:rsid w:val="3F7A7829"/>
    <w:rsid w:val="3F7E7C4C"/>
    <w:rsid w:val="3F850EA5"/>
    <w:rsid w:val="3F9B3D7E"/>
    <w:rsid w:val="3F9F6717"/>
    <w:rsid w:val="3FB32976"/>
    <w:rsid w:val="3FCC6AD3"/>
    <w:rsid w:val="3FEB6C9F"/>
    <w:rsid w:val="400B56FF"/>
    <w:rsid w:val="400E49F6"/>
    <w:rsid w:val="409C6A37"/>
    <w:rsid w:val="409F5F96"/>
    <w:rsid w:val="40CF23D7"/>
    <w:rsid w:val="40EE3293"/>
    <w:rsid w:val="41067DC3"/>
    <w:rsid w:val="41382B15"/>
    <w:rsid w:val="416E7E42"/>
    <w:rsid w:val="416F3546"/>
    <w:rsid w:val="41A5138A"/>
    <w:rsid w:val="41AE6491"/>
    <w:rsid w:val="42240B4E"/>
    <w:rsid w:val="42B85E4D"/>
    <w:rsid w:val="42C121F4"/>
    <w:rsid w:val="4334251D"/>
    <w:rsid w:val="436A288B"/>
    <w:rsid w:val="43720C7A"/>
    <w:rsid w:val="437B23A2"/>
    <w:rsid w:val="437D66E9"/>
    <w:rsid w:val="43911BC6"/>
    <w:rsid w:val="43B14016"/>
    <w:rsid w:val="43D85682"/>
    <w:rsid w:val="43FA6097"/>
    <w:rsid w:val="43FB7987"/>
    <w:rsid w:val="440525B4"/>
    <w:rsid w:val="44204EDB"/>
    <w:rsid w:val="442A43CC"/>
    <w:rsid w:val="443D3AFC"/>
    <w:rsid w:val="444014B0"/>
    <w:rsid w:val="44B26298"/>
    <w:rsid w:val="44C17F90"/>
    <w:rsid w:val="44C67F95"/>
    <w:rsid w:val="44C9538F"/>
    <w:rsid w:val="44D51F86"/>
    <w:rsid w:val="44DC46DF"/>
    <w:rsid w:val="44E87F0C"/>
    <w:rsid w:val="44ED437B"/>
    <w:rsid w:val="44F763A1"/>
    <w:rsid w:val="45013B88"/>
    <w:rsid w:val="452B5C67"/>
    <w:rsid w:val="452E1696"/>
    <w:rsid w:val="454871A3"/>
    <w:rsid w:val="456450B8"/>
    <w:rsid w:val="45EF7078"/>
    <w:rsid w:val="4605689B"/>
    <w:rsid w:val="4616725F"/>
    <w:rsid w:val="46584C1D"/>
    <w:rsid w:val="4665733A"/>
    <w:rsid w:val="466A28A1"/>
    <w:rsid w:val="468943B1"/>
    <w:rsid w:val="46CE4EDF"/>
    <w:rsid w:val="46EB40C3"/>
    <w:rsid w:val="47354F5E"/>
    <w:rsid w:val="47384869"/>
    <w:rsid w:val="474F593B"/>
    <w:rsid w:val="476C1317"/>
    <w:rsid w:val="477E22DF"/>
    <w:rsid w:val="478D4D9A"/>
    <w:rsid w:val="478F4ECF"/>
    <w:rsid w:val="47AB5220"/>
    <w:rsid w:val="47C00CCC"/>
    <w:rsid w:val="47CC58C3"/>
    <w:rsid w:val="47DD756D"/>
    <w:rsid w:val="47EE7652"/>
    <w:rsid w:val="47EF1572"/>
    <w:rsid w:val="47F15329"/>
    <w:rsid w:val="48710218"/>
    <w:rsid w:val="48917B4E"/>
    <w:rsid w:val="48D34A2F"/>
    <w:rsid w:val="48DD28EF"/>
    <w:rsid w:val="48F0738F"/>
    <w:rsid w:val="49080B7C"/>
    <w:rsid w:val="494E56CC"/>
    <w:rsid w:val="49785C10"/>
    <w:rsid w:val="49867716"/>
    <w:rsid w:val="498F46B0"/>
    <w:rsid w:val="49AE55A0"/>
    <w:rsid w:val="4A04706C"/>
    <w:rsid w:val="4A196989"/>
    <w:rsid w:val="4A844EF3"/>
    <w:rsid w:val="4AA14DCA"/>
    <w:rsid w:val="4AAA5C63"/>
    <w:rsid w:val="4AD8457E"/>
    <w:rsid w:val="4B0233A9"/>
    <w:rsid w:val="4B1A06F3"/>
    <w:rsid w:val="4B335C59"/>
    <w:rsid w:val="4B977F95"/>
    <w:rsid w:val="4B9A5CD8"/>
    <w:rsid w:val="4BF058F8"/>
    <w:rsid w:val="4BF076A6"/>
    <w:rsid w:val="4C247F78"/>
    <w:rsid w:val="4C2F6420"/>
    <w:rsid w:val="4C362313"/>
    <w:rsid w:val="4C485734"/>
    <w:rsid w:val="4C4D1B19"/>
    <w:rsid w:val="4C651E42"/>
    <w:rsid w:val="4C7622A1"/>
    <w:rsid w:val="4CAA1E4B"/>
    <w:rsid w:val="4CDE4ACF"/>
    <w:rsid w:val="4CE17311"/>
    <w:rsid w:val="4CF462EE"/>
    <w:rsid w:val="4CFB8A3B"/>
    <w:rsid w:val="4D397B3D"/>
    <w:rsid w:val="4D5F65A9"/>
    <w:rsid w:val="4D7E765F"/>
    <w:rsid w:val="4DA30E74"/>
    <w:rsid w:val="4DBE5CAD"/>
    <w:rsid w:val="4DDD4E1A"/>
    <w:rsid w:val="4E006DA4"/>
    <w:rsid w:val="4E8D742E"/>
    <w:rsid w:val="4EAA113E"/>
    <w:rsid w:val="4ECD3CCE"/>
    <w:rsid w:val="4EE24A9B"/>
    <w:rsid w:val="4EE72982"/>
    <w:rsid w:val="4EE74D90"/>
    <w:rsid w:val="4F18319B"/>
    <w:rsid w:val="4F32536A"/>
    <w:rsid w:val="4F506DD9"/>
    <w:rsid w:val="4F517E50"/>
    <w:rsid w:val="4F534698"/>
    <w:rsid w:val="4F5D32A4"/>
    <w:rsid w:val="4F796BB5"/>
    <w:rsid w:val="4F822D0B"/>
    <w:rsid w:val="4FB433AD"/>
    <w:rsid w:val="4FC8399D"/>
    <w:rsid w:val="4FD63734"/>
    <w:rsid w:val="5002017E"/>
    <w:rsid w:val="50047BC4"/>
    <w:rsid w:val="500B6D29"/>
    <w:rsid w:val="501F49FD"/>
    <w:rsid w:val="50447514"/>
    <w:rsid w:val="504D3F74"/>
    <w:rsid w:val="505B29B8"/>
    <w:rsid w:val="505F30B9"/>
    <w:rsid w:val="50715259"/>
    <w:rsid w:val="50726A1D"/>
    <w:rsid w:val="50746AF7"/>
    <w:rsid w:val="508036EE"/>
    <w:rsid w:val="509E3B74"/>
    <w:rsid w:val="50E0418D"/>
    <w:rsid w:val="511354FE"/>
    <w:rsid w:val="51312C3A"/>
    <w:rsid w:val="51363DAD"/>
    <w:rsid w:val="514E7348"/>
    <w:rsid w:val="5192701A"/>
    <w:rsid w:val="51D84E64"/>
    <w:rsid w:val="52036385"/>
    <w:rsid w:val="52041D74"/>
    <w:rsid w:val="522D786C"/>
    <w:rsid w:val="52322837"/>
    <w:rsid w:val="52B14033"/>
    <w:rsid w:val="52C8137C"/>
    <w:rsid w:val="52ED43B9"/>
    <w:rsid w:val="52F51698"/>
    <w:rsid w:val="53034162"/>
    <w:rsid w:val="53057EDB"/>
    <w:rsid w:val="53071EA5"/>
    <w:rsid w:val="53226CDE"/>
    <w:rsid w:val="5334431C"/>
    <w:rsid w:val="53487DC7"/>
    <w:rsid w:val="535E8AB9"/>
    <w:rsid w:val="53CE29C2"/>
    <w:rsid w:val="53D578AD"/>
    <w:rsid w:val="53E932F1"/>
    <w:rsid w:val="53FD32A8"/>
    <w:rsid w:val="54196D5B"/>
    <w:rsid w:val="54332825"/>
    <w:rsid w:val="54363BCD"/>
    <w:rsid w:val="54684BC5"/>
    <w:rsid w:val="54B25E40"/>
    <w:rsid w:val="54B605FA"/>
    <w:rsid w:val="54E8541B"/>
    <w:rsid w:val="55A569D9"/>
    <w:rsid w:val="55DF2C65"/>
    <w:rsid w:val="55F34962"/>
    <w:rsid w:val="55FF50B5"/>
    <w:rsid w:val="5604091D"/>
    <w:rsid w:val="5612303A"/>
    <w:rsid w:val="563E4B76"/>
    <w:rsid w:val="56663489"/>
    <w:rsid w:val="5689497F"/>
    <w:rsid w:val="56A05479"/>
    <w:rsid w:val="56C33516"/>
    <w:rsid w:val="56CA197E"/>
    <w:rsid w:val="56CB4F97"/>
    <w:rsid w:val="56DE4CCA"/>
    <w:rsid w:val="56E568B0"/>
    <w:rsid w:val="56FF272F"/>
    <w:rsid w:val="56FF2E93"/>
    <w:rsid w:val="57086286"/>
    <w:rsid w:val="57215673"/>
    <w:rsid w:val="573C40E7"/>
    <w:rsid w:val="577367A5"/>
    <w:rsid w:val="577F0085"/>
    <w:rsid w:val="5789732C"/>
    <w:rsid w:val="578C3672"/>
    <w:rsid w:val="57900DFA"/>
    <w:rsid w:val="57B26D86"/>
    <w:rsid w:val="57D72641"/>
    <w:rsid w:val="57F56770"/>
    <w:rsid w:val="57FF59C1"/>
    <w:rsid w:val="5827444F"/>
    <w:rsid w:val="58513F4A"/>
    <w:rsid w:val="585B059D"/>
    <w:rsid w:val="585F21C4"/>
    <w:rsid w:val="586D09FC"/>
    <w:rsid w:val="588B2C30"/>
    <w:rsid w:val="589C4E3D"/>
    <w:rsid w:val="58A04049"/>
    <w:rsid w:val="58A837E2"/>
    <w:rsid w:val="58C77DC7"/>
    <w:rsid w:val="58D47817"/>
    <w:rsid w:val="58D81BED"/>
    <w:rsid w:val="58E72AE7"/>
    <w:rsid w:val="58EA7FF6"/>
    <w:rsid w:val="58F816DA"/>
    <w:rsid w:val="592055DD"/>
    <w:rsid w:val="592F5CB1"/>
    <w:rsid w:val="59B85CA7"/>
    <w:rsid w:val="59E051FD"/>
    <w:rsid w:val="59F20A8D"/>
    <w:rsid w:val="5A144EA7"/>
    <w:rsid w:val="5A932270"/>
    <w:rsid w:val="5A975B2D"/>
    <w:rsid w:val="5AFA409D"/>
    <w:rsid w:val="5B5F03A4"/>
    <w:rsid w:val="5B856D3C"/>
    <w:rsid w:val="5B90055D"/>
    <w:rsid w:val="5BB406F0"/>
    <w:rsid w:val="5BD13050"/>
    <w:rsid w:val="5BE2700B"/>
    <w:rsid w:val="5BE943C7"/>
    <w:rsid w:val="5BFFC19B"/>
    <w:rsid w:val="5C1967A5"/>
    <w:rsid w:val="5C1D0043"/>
    <w:rsid w:val="5C233588"/>
    <w:rsid w:val="5C332C85"/>
    <w:rsid w:val="5C337866"/>
    <w:rsid w:val="5C531CB7"/>
    <w:rsid w:val="5C7A35F4"/>
    <w:rsid w:val="5C7B745F"/>
    <w:rsid w:val="5C80273A"/>
    <w:rsid w:val="5C841FC5"/>
    <w:rsid w:val="5CAA3CE0"/>
    <w:rsid w:val="5D0905C7"/>
    <w:rsid w:val="5D272DE0"/>
    <w:rsid w:val="5D513C37"/>
    <w:rsid w:val="5D59154F"/>
    <w:rsid w:val="5D944335"/>
    <w:rsid w:val="5D9E149C"/>
    <w:rsid w:val="5DBC68C7"/>
    <w:rsid w:val="5DC65CED"/>
    <w:rsid w:val="5DD03F39"/>
    <w:rsid w:val="5DD706C5"/>
    <w:rsid w:val="5DE20F31"/>
    <w:rsid w:val="5DE66B5A"/>
    <w:rsid w:val="5E27164D"/>
    <w:rsid w:val="5E6F4AAC"/>
    <w:rsid w:val="5E710B1A"/>
    <w:rsid w:val="5E897C12"/>
    <w:rsid w:val="5E9C496B"/>
    <w:rsid w:val="5EDF5A84"/>
    <w:rsid w:val="5EE66E12"/>
    <w:rsid w:val="5EF17565"/>
    <w:rsid w:val="5EF37781"/>
    <w:rsid w:val="5F1F1842"/>
    <w:rsid w:val="5F1F5383"/>
    <w:rsid w:val="5F453E15"/>
    <w:rsid w:val="5F5A335C"/>
    <w:rsid w:val="5F7D594C"/>
    <w:rsid w:val="5F905F57"/>
    <w:rsid w:val="5FA3091E"/>
    <w:rsid w:val="5FBD36CB"/>
    <w:rsid w:val="5FD25F5F"/>
    <w:rsid w:val="5FDF03E4"/>
    <w:rsid w:val="60207F2A"/>
    <w:rsid w:val="60397415"/>
    <w:rsid w:val="604D1DE8"/>
    <w:rsid w:val="605B3830"/>
    <w:rsid w:val="60665EB8"/>
    <w:rsid w:val="60673F83"/>
    <w:rsid w:val="60782DD9"/>
    <w:rsid w:val="60EF5D26"/>
    <w:rsid w:val="60F5158E"/>
    <w:rsid w:val="61131F9A"/>
    <w:rsid w:val="61736957"/>
    <w:rsid w:val="6174014D"/>
    <w:rsid w:val="6192502F"/>
    <w:rsid w:val="61A94127"/>
    <w:rsid w:val="61AD00BB"/>
    <w:rsid w:val="61B256D1"/>
    <w:rsid w:val="61BF7310"/>
    <w:rsid w:val="61E241E7"/>
    <w:rsid w:val="61FC06FB"/>
    <w:rsid w:val="621245F3"/>
    <w:rsid w:val="62224651"/>
    <w:rsid w:val="622A1D28"/>
    <w:rsid w:val="622B7232"/>
    <w:rsid w:val="622F6D22"/>
    <w:rsid w:val="6287090C"/>
    <w:rsid w:val="628A5603"/>
    <w:rsid w:val="62E47B0C"/>
    <w:rsid w:val="62EF1C6C"/>
    <w:rsid w:val="631F6D97"/>
    <w:rsid w:val="632D7FA6"/>
    <w:rsid w:val="635C2CBB"/>
    <w:rsid w:val="6372210C"/>
    <w:rsid w:val="63A92B04"/>
    <w:rsid w:val="63BC6393"/>
    <w:rsid w:val="63BD5913"/>
    <w:rsid w:val="63E13995"/>
    <w:rsid w:val="63FC7559"/>
    <w:rsid w:val="63FD075A"/>
    <w:rsid w:val="64124205"/>
    <w:rsid w:val="64322AF9"/>
    <w:rsid w:val="64371EBE"/>
    <w:rsid w:val="64AF3265"/>
    <w:rsid w:val="64B4350F"/>
    <w:rsid w:val="64BD0615"/>
    <w:rsid w:val="64E738E4"/>
    <w:rsid w:val="64F8164D"/>
    <w:rsid w:val="653E102A"/>
    <w:rsid w:val="655D7E7A"/>
    <w:rsid w:val="65605444"/>
    <w:rsid w:val="65654809"/>
    <w:rsid w:val="657996D1"/>
    <w:rsid w:val="65DFF4DD"/>
    <w:rsid w:val="661A02E8"/>
    <w:rsid w:val="66214BD4"/>
    <w:rsid w:val="66287D10"/>
    <w:rsid w:val="6665218B"/>
    <w:rsid w:val="666F3B91"/>
    <w:rsid w:val="667E2026"/>
    <w:rsid w:val="66B0019C"/>
    <w:rsid w:val="66E55C01"/>
    <w:rsid w:val="670562A3"/>
    <w:rsid w:val="67204DD1"/>
    <w:rsid w:val="67BF28F6"/>
    <w:rsid w:val="67D2738D"/>
    <w:rsid w:val="681EA4C4"/>
    <w:rsid w:val="68204617"/>
    <w:rsid w:val="68264723"/>
    <w:rsid w:val="684828EC"/>
    <w:rsid w:val="685F3791"/>
    <w:rsid w:val="68773D84"/>
    <w:rsid w:val="68917F75"/>
    <w:rsid w:val="68EF2D67"/>
    <w:rsid w:val="6939071B"/>
    <w:rsid w:val="69680F41"/>
    <w:rsid w:val="699F5234"/>
    <w:rsid w:val="69B53FB1"/>
    <w:rsid w:val="69DB0FEE"/>
    <w:rsid w:val="69ED7778"/>
    <w:rsid w:val="6A244C92"/>
    <w:rsid w:val="6A3A789C"/>
    <w:rsid w:val="6A415844"/>
    <w:rsid w:val="6A731776"/>
    <w:rsid w:val="6A8B6AC0"/>
    <w:rsid w:val="6AA638F9"/>
    <w:rsid w:val="6AC1415C"/>
    <w:rsid w:val="6AE93058"/>
    <w:rsid w:val="6B1B6095"/>
    <w:rsid w:val="6B364C7D"/>
    <w:rsid w:val="6B472CBA"/>
    <w:rsid w:val="6B817D5D"/>
    <w:rsid w:val="6B9145AA"/>
    <w:rsid w:val="6B93E891"/>
    <w:rsid w:val="6BAB26A5"/>
    <w:rsid w:val="6BB47F24"/>
    <w:rsid w:val="6BC90788"/>
    <w:rsid w:val="6BCC55E2"/>
    <w:rsid w:val="6BDD7D4F"/>
    <w:rsid w:val="6BF56C52"/>
    <w:rsid w:val="6C0703C8"/>
    <w:rsid w:val="6C296590"/>
    <w:rsid w:val="6C5C0714"/>
    <w:rsid w:val="6CA418B2"/>
    <w:rsid w:val="6CAD71C1"/>
    <w:rsid w:val="6CB71DEE"/>
    <w:rsid w:val="6CDA788A"/>
    <w:rsid w:val="6D710FF7"/>
    <w:rsid w:val="6DA46816"/>
    <w:rsid w:val="6DDF0252"/>
    <w:rsid w:val="6DFF2AB6"/>
    <w:rsid w:val="6E0077C5"/>
    <w:rsid w:val="6E103CBF"/>
    <w:rsid w:val="6E366386"/>
    <w:rsid w:val="6E427DDD"/>
    <w:rsid w:val="6E5042A8"/>
    <w:rsid w:val="6E7C509D"/>
    <w:rsid w:val="6E7E4EE7"/>
    <w:rsid w:val="6E8B52E0"/>
    <w:rsid w:val="6EBF142E"/>
    <w:rsid w:val="6EE97C7B"/>
    <w:rsid w:val="6EF015E7"/>
    <w:rsid w:val="6EF94940"/>
    <w:rsid w:val="6EFD2B87"/>
    <w:rsid w:val="6F17385C"/>
    <w:rsid w:val="6F2D6397"/>
    <w:rsid w:val="6F316A46"/>
    <w:rsid w:val="6F3D100E"/>
    <w:rsid w:val="6F3F0BA1"/>
    <w:rsid w:val="6F7E52CC"/>
    <w:rsid w:val="6FAF5E0E"/>
    <w:rsid w:val="6FBE7937"/>
    <w:rsid w:val="6FDF7A9E"/>
    <w:rsid w:val="6FED7D39"/>
    <w:rsid w:val="6FFD31E5"/>
    <w:rsid w:val="702A0B29"/>
    <w:rsid w:val="70422316"/>
    <w:rsid w:val="7069114B"/>
    <w:rsid w:val="70B8495E"/>
    <w:rsid w:val="70BF140D"/>
    <w:rsid w:val="70C1323B"/>
    <w:rsid w:val="70D7582F"/>
    <w:rsid w:val="70F4178D"/>
    <w:rsid w:val="71152CAD"/>
    <w:rsid w:val="71167A14"/>
    <w:rsid w:val="711A29E7"/>
    <w:rsid w:val="7121017E"/>
    <w:rsid w:val="7125511F"/>
    <w:rsid w:val="712E4649"/>
    <w:rsid w:val="712F365B"/>
    <w:rsid w:val="713C4FB8"/>
    <w:rsid w:val="717F2C2D"/>
    <w:rsid w:val="718F50E7"/>
    <w:rsid w:val="71980BBF"/>
    <w:rsid w:val="71C54FAD"/>
    <w:rsid w:val="71DC5974"/>
    <w:rsid w:val="71DFBEEB"/>
    <w:rsid w:val="71F91964"/>
    <w:rsid w:val="71FE0110"/>
    <w:rsid w:val="7270316B"/>
    <w:rsid w:val="727A5D97"/>
    <w:rsid w:val="72895FDA"/>
    <w:rsid w:val="72A93357"/>
    <w:rsid w:val="72BF19FC"/>
    <w:rsid w:val="72BF37AA"/>
    <w:rsid w:val="72CB03A1"/>
    <w:rsid w:val="72E85A7E"/>
    <w:rsid w:val="72E90827"/>
    <w:rsid w:val="72FD42D3"/>
    <w:rsid w:val="730F7446"/>
    <w:rsid w:val="731E21D2"/>
    <w:rsid w:val="733221CE"/>
    <w:rsid w:val="736B3932"/>
    <w:rsid w:val="73B771BF"/>
    <w:rsid w:val="73CF2113"/>
    <w:rsid w:val="73F5CDFA"/>
    <w:rsid w:val="73F65A08"/>
    <w:rsid w:val="74054191"/>
    <w:rsid w:val="740E2A73"/>
    <w:rsid w:val="746B05AE"/>
    <w:rsid w:val="74716D26"/>
    <w:rsid w:val="74962C31"/>
    <w:rsid w:val="74DC5ED9"/>
    <w:rsid w:val="753C7334"/>
    <w:rsid w:val="7557416E"/>
    <w:rsid w:val="75695C4F"/>
    <w:rsid w:val="75774810"/>
    <w:rsid w:val="75814997"/>
    <w:rsid w:val="758331B5"/>
    <w:rsid w:val="75B72E5F"/>
    <w:rsid w:val="75C21594"/>
    <w:rsid w:val="75CD7799"/>
    <w:rsid w:val="75F220E9"/>
    <w:rsid w:val="76061712"/>
    <w:rsid w:val="763477B5"/>
    <w:rsid w:val="763829FD"/>
    <w:rsid w:val="769413F2"/>
    <w:rsid w:val="76970586"/>
    <w:rsid w:val="76C91416"/>
    <w:rsid w:val="76E32399"/>
    <w:rsid w:val="776E5551"/>
    <w:rsid w:val="77D11943"/>
    <w:rsid w:val="77EB6DF0"/>
    <w:rsid w:val="77FFCDE9"/>
    <w:rsid w:val="780764A7"/>
    <w:rsid w:val="784A0269"/>
    <w:rsid w:val="78880AE2"/>
    <w:rsid w:val="78A456FE"/>
    <w:rsid w:val="790A1A19"/>
    <w:rsid w:val="79102067"/>
    <w:rsid w:val="791365FE"/>
    <w:rsid w:val="79172B8D"/>
    <w:rsid w:val="791F694A"/>
    <w:rsid w:val="79236319"/>
    <w:rsid w:val="792A1B99"/>
    <w:rsid w:val="79492020"/>
    <w:rsid w:val="794B58BC"/>
    <w:rsid w:val="79532E9E"/>
    <w:rsid w:val="79692F9A"/>
    <w:rsid w:val="796C0DB6"/>
    <w:rsid w:val="7A0B7DAB"/>
    <w:rsid w:val="7A5769BE"/>
    <w:rsid w:val="7A7255A6"/>
    <w:rsid w:val="7A97500D"/>
    <w:rsid w:val="7AC87014"/>
    <w:rsid w:val="7AF83CFD"/>
    <w:rsid w:val="7AFF185A"/>
    <w:rsid w:val="7B05466C"/>
    <w:rsid w:val="7B234AF2"/>
    <w:rsid w:val="7B696762"/>
    <w:rsid w:val="7B784E3E"/>
    <w:rsid w:val="7B8C08E9"/>
    <w:rsid w:val="7BC63DFB"/>
    <w:rsid w:val="7BCF6ABB"/>
    <w:rsid w:val="7BFF1815"/>
    <w:rsid w:val="7C0C5586"/>
    <w:rsid w:val="7C1D35E6"/>
    <w:rsid w:val="7C480CB4"/>
    <w:rsid w:val="7C66650D"/>
    <w:rsid w:val="7CD53FDB"/>
    <w:rsid w:val="7CD82038"/>
    <w:rsid w:val="7CDC0AA2"/>
    <w:rsid w:val="7D3169BD"/>
    <w:rsid w:val="7D3461CD"/>
    <w:rsid w:val="7D5D1BB2"/>
    <w:rsid w:val="7D612E2E"/>
    <w:rsid w:val="7D861F78"/>
    <w:rsid w:val="7DA21BB0"/>
    <w:rsid w:val="7DAF66D7"/>
    <w:rsid w:val="7DCD2E94"/>
    <w:rsid w:val="7DD00F61"/>
    <w:rsid w:val="7DDA6D11"/>
    <w:rsid w:val="7DE70059"/>
    <w:rsid w:val="7DF369FE"/>
    <w:rsid w:val="7DF45ACF"/>
    <w:rsid w:val="7DFA4FDC"/>
    <w:rsid w:val="7DFB1D96"/>
    <w:rsid w:val="7DFC022F"/>
    <w:rsid w:val="7E726A95"/>
    <w:rsid w:val="7E7E6C0F"/>
    <w:rsid w:val="7EA072A8"/>
    <w:rsid w:val="7EA07D6A"/>
    <w:rsid w:val="7ED224E7"/>
    <w:rsid w:val="7EDA4FB6"/>
    <w:rsid w:val="7EDB7BBE"/>
    <w:rsid w:val="7EE6020E"/>
    <w:rsid w:val="7F222A25"/>
    <w:rsid w:val="7F606315"/>
    <w:rsid w:val="7F6FFC54"/>
    <w:rsid w:val="7FEC26F4"/>
    <w:rsid w:val="7FEDD799"/>
    <w:rsid w:val="7FFC30B1"/>
    <w:rsid w:val="7FFD6C9E"/>
    <w:rsid w:val="7FFF5862"/>
    <w:rsid w:val="8FB3E933"/>
    <w:rsid w:val="9BFF2474"/>
    <w:rsid w:val="9CBD22EE"/>
    <w:rsid w:val="9DAC0EC6"/>
    <w:rsid w:val="9F575FEC"/>
    <w:rsid w:val="AAE7F68F"/>
    <w:rsid w:val="B3AFFF72"/>
    <w:rsid w:val="B68F6280"/>
    <w:rsid w:val="BB96ED33"/>
    <w:rsid w:val="BBDAB747"/>
    <w:rsid w:val="BEBF6475"/>
    <w:rsid w:val="BEFE6058"/>
    <w:rsid w:val="BF7EB8E0"/>
    <w:rsid w:val="BFB94248"/>
    <w:rsid w:val="BFD33117"/>
    <w:rsid w:val="BFDD7429"/>
    <w:rsid w:val="BFFA0EC1"/>
    <w:rsid w:val="CBB79170"/>
    <w:rsid w:val="CF160017"/>
    <w:rsid w:val="CFEEDF51"/>
    <w:rsid w:val="D36D50E5"/>
    <w:rsid w:val="D7D91790"/>
    <w:rsid w:val="D7FD253C"/>
    <w:rsid w:val="D7FF7F16"/>
    <w:rsid w:val="D9F773BF"/>
    <w:rsid w:val="DAF795FA"/>
    <w:rsid w:val="DDFF0A8B"/>
    <w:rsid w:val="DF7F4DC5"/>
    <w:rsid w:val="DFADB457"/>
    <w:rsid w:val="DFADDA39"/>
    <w:rsid w:val="DFB4C204"/>
    <w:rsid w:val="DFFFEAF3"/>
    <w:rsid w:val="E87F3D29"/>
    <w:rsid w:val="EDEB6581"/>
    <w:rsid w:val="EFAF51F4"/>
    <w:rsid w:val="EFD7A45D"/>
    <w:rsid w:val="EFEF3C18"/>
    <w:rsid w:val="EFFC1E73"/>
    <w:rsid w:val="EFFEB235"/>
    <w:rsid w:val="F3D3FEC2"/>
    <w:rsid w:val="F97620ED"/>
    <w:rsid w:val="FAFD8C66"/>
    <w:rsid w:val="FB76DED2"/>
    <w:rsid w:val="FBFDD636"/>
    <w:rsid w:val="FCF598AF"/>
    <w:rsid w:val="FD8D037D"/>
    <w:rsid w:val="FDDE6AA2"/>
    <w:rsid w:val="FDF015AB"/>
    <w:rsid w:val="FE0CDCB6"/>
    <w:rsid w:val="FE7F0DD0"/>
    <w:rsid w:val="FEFB1BC3"/>
    <w:rsid w:val="FF0FB5E2"/>
    <w:rsid w:val="FF7DBA46"/>
    <w:rsid w:val="FF7EAC24"/>
    <w:rsid w:val="FF7F166B"/>
    <w:rsid w:val="FFAE1E97"/>
    <w:rsid w:val="FFBB271E"/>
    <w:rsid w:val="FFBF4A22"/>
    <w:rsid w:val="FFDDE7ED"/>
    <w:rsid w:val="FFF7E390"/>
    <w:rsid w:val="FFFB7537"/>
    <w:rsid w:val="FFFE7804"/>
    <w:rsid w:val="FFFF2FC0"/>
    <w:rsid w:val="FFFFD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2340</Words>
  <Characters>2450</Characters>
  <Lines>0</Lines>
  <Paragraphs>0</Paragraphs>
  <TotalTime>6</TotalTime>
  <ScaleCrop>false</ScaleCrop>
  <LinksUpToDate>false</LinksUpToDate>
  <CharactersWithSpaces>2478</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2023-02-07T18:09:00Z</dcterms:created>
  <dc:creator>刘冬</dc:creator>
  <cp:lastModifiedBy>刘冬</cp:lastModifiedBy>
  <cp:lastPrinted>2023-04-01T11:44:00Z</cp:lastPrinted>
  <dcterms:modified xsi:type="dcterms:W3CDTF">2023-04-12T09:27:54Z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2814EA6CE8E84018ADCC536C28E3F3DE</vt:lpwstr>
  </property>
</Properties>
</file>