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7EFF9"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 w14:paraId="50285413">
      <w:pPr>
        <w:jc w:val="center"/>
        <w:rPr>
          <w:rFonts w:ascii="仿宋_GB2312" w:hAnsi="黑体" w:eastAsia="仿宋_GB2312"/>
          <w:b/>
          <w:sz w:val="32"/>
        </w:rPr>
      </w:pPr>
      <w:r>
        <w:rPr>
          <w:rFonts w:hint="eastAsia" w:ascii="仿宋_GB2312" w:hAnsi="黑体" w:eastAsia="仿宋_GB2312"/>
          <w:b/>
          <w:sz w:val="32"/>
        </w:rPr>
        <w:t>2024年度青浦区现代服务业(休</w:t>
      </w:r>
      <w:bookmarkStart w:id="0" w:name="_GoBack"/>
      <w:bookmarkEnd w:id="0"/>
      <w:r>
        <w:rPr>
          <w:rFonts w:hint="eastAsia" w:ascii="仿宋_GB2312" w:hAnsi="黑体" w:eastAsia="仿宋_GB2312"/>
          <w:b/>
          <w:sz w:val="32"/>
        </w:rPr>
        <w:t>闲旅游)</w:t>
      </w:r>
    </w:p>
    <w:p w14:paraId="60F3AEF9">
      <w:pPr>
        <w:jc w:val="center"/>
        <w:rPr>
          <w:rFonts w:ascii="仿宋_GB2312" w:hAnsi="黑体" w:eastAsia="仿宋_GB2312"/>
          <w:b/>
          <w:sz w:val="32"/>
        </w:rPr>
      </w:pPr>
      <w:r>
        <w:rPr>
          <w:rFonts w:hint="eastAsia" w:ascii="仿宋_GB2312" w:hAnsi="黑体" w:eastAsia="仿宋_GB2312"/>
          <w:b/>
          <w:sz w:val="32"/>
        </w:rPr>
        <w:t>发展专项资金（第七批）项目名单</w:t>
      </w:r>
    </w:p>
    <w:tbl>
      <w:tblPr>
        <w:tblStyle w:val="3"/>
        <w:tblW w:w="833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11"/>
        <w:gridCol w:w="3260"/>
      </w:tblGrid>
      <w:tr w14:paraId="6CE8B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1D89CEB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4111" w:type="dxa"/>
          </w:tcPr>
          <w:p w14:paraId="29AB36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</w:rPr>
              <w:t>申报单位名称</w:t>
            </w:r>
          </w:p>
        </w:tc>
        <w:tc>
          <w:tcPr>
            <w:tcW w:w="3260" w:type="dxa"/>
          </w:tcPr>
          <w:p w14:paraId="4C8C4DB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</w:rPr>
              <w:t>项目名称</w:t>
            </w:r>
          </w:p>
        </w:tc>
      </w:tr>
      <w:tr w14:paraId="36180F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59" w:type="dxa"/>
            <w:vAlign w:val="center"/>
          </w:tcPr>
          <w:p w14:paraId="0D7FF628"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6E0BA70"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上海蟠龙天地街区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（上海蟠龙天地有限公司）</w:t>
            </w:r>
          </w:p>
        </w:tc>
        <w:tc>
          <w:tcPr>
            <w:tcW w:w="3260" w:type="dxa"/>
            <w:vAlign w:val="center"/>
          </w:tcPr>
          <w:p w14:paraId="42F5C789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2024年7月，上海蟠龙天地街区被评为第三批上海市级旅游休闲街区。</w:t>
            </w:r>
          </w:p>
        </w:tc>
      </w:tr>
    </w:tbl>
    <w:p w14:paraId="0D65A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ZDhmNjU2NmZlMTQ4YzY5YWYyM2VjMjI4ZTQ5MzUifQ=="/>
  </w:docVars>
  <w:rsids>
    <w:rsidRoot w:val="1C5F4399"/>
    <w:rsid w:val="1C5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2024-07-15T02:12:00Z</dcterms:created>
  <dc:creator>陈建辉</dc:creator>
  <cp:lastModifiedBy>陈建辉</cp:lastModifiedBy>
  <dcterms:modified xsi:type="dcterms:W3CDTF">2024-07-15T02:13:28Z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FB43D13B0CDD4E299B16EADD6D765103_11</vt:lpwstr>
  </property>
</Properties>
</file>