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47BAF">
      <w:pPr>
        <w:pStyle w:val="2"/>
        <w:keepNext w:val="0"/>
        <w:keepLines w:val="0"/>
        <w:widowControl/>
        <w:suppressLineNumbers w:val="0"/>
        <w:spacing w:after="150" w:afterAutospacing="0" w:line="368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262626"/>
          <w:sz w:val="27"/>
          <w:szCs w:val="27"/>
        </w:rPr>
        <w:t>非全域管控街镇建成区范围</w:t>
      </w:r>
    </w:p>
    <w:p w14:paraId="6A431E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ascii="微软雅黑" w:hAnsi="微软雅黑" w:eastAsia="微软雅黑" w:cs="微软雅黑"/>
          <w:color w:val="262626"/>
          <w:sz w:val="24"/>
          <w:szCs w:val="24"/>
        </w:rPr>
        <w:t>一、朱家角镇建成区</w:t>
      </w:r>
    </w:p>
    <w:p w14:paraId="3B52E4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1.朱家角片区：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东至港周路，南至沪青平公路、局部临沪渝高速，西至绿湖路、局部临淀山湖水系，北至新塘港路、局部临泰安公寓四区北侧水系。</w:t>
      </w:r>
    </w:p>
    <w:p w14:paraId="01E86F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2.沈巷片区：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东至沈太支路右侧水系、局部至康欧路，南至泖溪苑，西至朱枫公路、局部至公路左侧水系，北临沪渝高速。</w:t>
      </w:r>
    </w:p>
    <w:p w14:paraId="4096E1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3.未来样板区（朱家角地域）：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东至丁家港路，南至淀浦河，西至新开泾水系，北至五浦路。</w:t>
      </w:r>
    </w:p>
    <w:p w14:paraId="603A12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二、白鹤镇建成区</w:t>
      </w:r>
    </w:p>
    <w:p w14:paraId="4C11BA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1.白鹤片区：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东至油墩港，南至鹤民路，西至规划经四路，北至安鹤路南侧。</w:t>
      </w:r>
    </w:p>
    <w:p w14:paraId="211129F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2.赵屯片区：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东至罗浦江，南至曙光新开河，西至西大盈港，北至屯北新村二区。</w:t>
      </w:r>
    </w:p>
    <w:p w14:paraId="25831D9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三、金泽镇建成区</w:t>
      </w:r>
    </w:p>
    <w:p w14:paraId="09C3A4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1.金泽片区：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东至天堂公墓田北厅江葑漾荡火泽荡，南至白米江金湖路，西至沪青平公路，北至天堂公墓北石港桥一线。</w:t>
      </w:r>
    </w:p>
    <w:p w14:paraId="173332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2.西岑片区：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东至泽青路，南至港悦路，西至聚云路，北至中心河。</w:t>
      </w:r>
    </w:p>
    <w:p w14:paraId="50A888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3.莲盛片区：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东至金湖路西村港，南至莲横港，西至莲横港，北至东天姚浜及涵璧湾小区。</w:t>
      </w:r>
    </w:p>
    <w:p w14:paraId="4FDB76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4.商榻片区：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东至连湖港东星新开河王家浜，南至商蔡路龚家港商急水港，西至朱巷港港娄路，北至南娄港汪洋港桥头港锦商公路。</w:t>
      </w:r>
    </w:p>
    <w:p w14:paraId="46F032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5.大观园片区：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东至沪青平公路，南至小汶港水闸，西至元荡，北至元荡白石矶桥淀山湖南西田江。</w:t>
      </w:r>
    </w:p>
    <w:p w14:paraId="671974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四、练塘镇建成区</w:t>
      </w:r>
    </w:p>
    <w:p w14:paraId="67685A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1.练塘片区及工业园区：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东至蒸庄路，南至松蒸公路，西至谢庄公路（规划），北至朱枫公路连接线。</w:t>
      </w:r>
    </w:p>
    <w:p w14:paraId="165CEE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2</w:t>
      </w: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小蒸片区：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东至泖阳港，南至老松蒸公路南侧，西至上海唯实希望小学西侧，北至松蒸公路。</w:t>
      </w:r>
    </w:p>
    <w:p w14:paraId="673EA1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0" w:afterAutospacing="0" w:line="300" w:lineRule="exact"/>
        <w:jc w:val="both"/>
        <w:textAlignment w:val="auto"/>
      </w:pPr>
      <w:r>
        <w:rPr>
          <w:rStyle w:val="5"/>
          <w:rFonts w:hint="eastAsia" w:ascii="微软雅黑" w:hAnsi="微软雅黑" w:eastAsia="微软雅黑" w:cs="微软雅黑"/>
          <w:color w:val="262626"/>
          <w:sz w:val="24"/>
          <w:szCs w:val="24"/>
        </w:rPr>
        <w:t>3.蒸淀片区：</w:t>
      </w:r>
      <w:r>
        <w:rPr>
          <w:rFonts w:hint="eastAsia" w:ascii="微软雅黑" w:hAnsi="微软雅黑" w:eastAsia="微软雅黑" w:cs="微软雅黑"/>
          <w:color w:val="262626"/>
          <w:sz w:val="24"/>
          <w:szCs w:val="24"/>
        </w:rPr>
        <w:t>东至富民小区东侧，南至老朱枫公路，西至谢庄公路（规划），北至双菱村王家浜。</w:t>
      </w:r>
    </w:p>
    <w:p w14:paraId="19359C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231FD"/>
    <w:rsid w:val="264058FC"/>
    <w:rsid w:val="31C52ACF"/>
    <w:rsid w:val="36B14785"/>
    <w:rsid w:val="4116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644</Characters>
  <Lines>0</Lines>
  <Paragraphs>0</Paragraphs>
  <TotalTime>1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2025-01-21T01:18:00Z</dcterms:created>
  <dc:creator>Administrator</dc:creator>
  <cp:lastModifiedBy>Dolcevita✦Vickey</cp:lastModifiedBy>
  <dcterms:modified xsi:type="dcterms:W3CDTF">2025-01-21T01:24:09Z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eyJoZGlkIjoiYzY2ZWM4ZWU5YTg4Mjc4NWZmNzNlMDgwYTk0NWI5ZmUiLCJ1c2VySWQiOiI3MjQzMjc4MTkifQ==</vt:lpwstr>
  </property>
  <property fmtid="{D5CDD505-2E9C-101B-9397-08002B2CF9AE}" pid="4" name="ICV">
    <vt:lpwstr>2AE0BE0032CA4B3F858B34B63CE6D75D_12</vt:lpwstr>
  </property>
</Properties>
</file>