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E61" w:rsidRPr="00BE333A" w:rsidRDefault="00B94EF7" w:rsidP="00BE333A">
      <w:pPr>
        <w:jc w:val="center"/>
        <w:rPr>
          <w:rFonts w:ascii="方正小标宋简体" w:eastAsia="方正小标宋简体"/>
          <w:sz w:val="36"/>
          <w:szCs w:val="36"/>
        </w:rPr>
      </w:pPr>
      <w:bookmarkStart w:id="0" w:name="OLE_LINK24"/>
      <w:bookmarkStart w:id="1" w:name="OLE_LINK25"/>
      <w:r w:rsidRPr="00BE333A">
        <w:rPr>
          <w:rFonts w:ascii="方正小标宋简体" w:eastAsia="方正小标宋简体" w:hint="eastAsia"/>
          <w:sz w:val="36"/>
          <w:szCs w:val="36"/>
        </w:rPr>
        <w:t>《202</w:t>
      </w:r>
      <w:r w:rsidR="00C23FB3">
        <w:rPr>
          <w:rFonts w:ascii="方正小标宋简体" w:eastAsia="方正小标宋简体" w:hint="eastAsia"/>
          <w:sz w:val="36"/>
          <w:szCs w:val="36"/>
        </w:rPr>
        <w:t>6</w:t>
      </w:r>
      <w:r w:rsidRPr="00BE333A">
        <w:rPr>
          <w:rFonts w:ascii="方正小标宋简体" w:eastAsia="方正小标宋简体" w:hint="eastAsia"/>
          <w:sz w:val="36"/>
          <w:szCs w:val="36"/>
        </w:rPr>
        <w:t>年度重点审计项目</w:t>
      </w:r>
      <w:r w:rsidR="00465B06">
        <w:rPr>
          <w:rFonts w:ascii="方正小标宋简体" w:eastAsia="方正小标宋简体" w:hint="eastAsia"/>
          <w:sz w:val="36"/>
          <w:szCs w:val="36"/>
        </w:rPr>
        <w:t>计划</w:t>
      </w:r>
      <w:r w:rsidR="00BE333A">
        <w:rPr>
          <w:rFonts w:ascii="方正小标宋简体" w:eastAsia="方正小标宋简体" w:hint="eastAsia"/>
          <w:sz w:val="36"/>
          <w:szCs w:val="36"/>
        </w:rPr>
        <w:t>（</w:t>
      </w:r>
      <w:r w:rsidR="00BE333A" w:rsidRPr="00BE333A">
        <w:rPr>
          <w:rFonts w:ascii="方正小标宋简体" w:eastAsia="方正小标宋简体" w:hint="eastAsia"/>
          <w:sz w:val="36"/>
          <w:szCs w:val="36"/>
        </w:rPr>
        <w:t>征求意见稿</w:t>
      </w:r>
      <w:r w:rsidR="00BE333A">
        <w:rPr>
          <w:rFonts w:ascii="方正小标宋简体" w:eastAsia="方正小标宋简体" w:hint="eastAsia"/>
          <w:sz w:val="36"/>
          <w:szCs w:val="36"/>
        </w:rPr>
        <w:t>）</w:t>
      </w:r>
      <w:r w:rsidRPr="00BE333A">
        <w:rPr>
          <w:rFonts w:ascii="方正小标宋简体" w:eastAsia="方正小标宋简体" w:hint="eastAsia"/>
          <w:sz w:val="36"/>
          <w:szCs w:val="36"/>
        </w:rPr>
        <w:t>》</w:t>
      </w:r>
      <w:r w:rsidR="00B933EB">
        <w:rPr>
          <w:rFonts w:ascii="方正小标宋简体" w:eastAsia="方正小标宋简体" w:hint="eastAsia"/>
          <w:sz w:val="36"/>
          <w:szCs w:val="36"/>
        </w:rPr>
        <w:t>的</w:t>
      </w:r>
    </w:p>
    <w:p w:rsidR="00B94EF7" w:rsidRPr="00BE333A" w:rsidRDefault="00B94EF7" w:rsidP="00BE333A">
      <w:pPr>
        <w:jc w:val="center"/>
        <w:rPr>
          <w:rFonts w:ascii="方正小标宋简体" w:eastAsia="方正小标宋简体"/>
          <w:sz w:val="36"/>
          <w:szCs w:val="36"/>
        </w:rPr>
      </w:pPr>
      <w:r w:rsidRPr="00BE333A">
        <w:rPr>
          <w:rFonts w:ascii="方正小标宋简体" w:eastAsia="方正小标宋简体" w:hint="eastAsia"/>
          <w:sz w:val="36"/>
          <w:szCs w:val="36"/>
        </w:rPr>
        <w:t>评审专家组意见</w:t>
      </w:r>
    </w:p>
    <w:bookmarkEnd w:id="0"/>
    <w:bookmarkEnd w:id="1"/>
    <w:p w:rsidR="00B94EF7" w:rsidRDefault="00B94EF7"/>
    <w:p w:rsidR="00B50AEF" w:rsidRDefault="00B50AEF"/>
    <w:p w:rsidR="00B50AEF" w:rsidRPr="00B50AEF" w:rsidRDefault="00B50AEF" w:rsidP="00630976">
      <w:pPr>
        <w:widowControl/>
        <w:spacing w:line="54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B50AEF">
        <w:rPr>
          <w:rFonts w:ascii="仿宋_GB2312" w:eastAsia="仿宋_GB2312" w:hAnsi="*KSQTBRSUUC0_23_0" w:cs="宋体" w:hint="eastAsia"/>
          <w:color w:val="211F1E"/>
          <w:kern w:val="0"/>
          <w:sz w:val="32"/>
          <w:szCs w:val="32"/>
        </w:rPr>
        <w:t>根据青浦区审计局相关工作</w:t>
      </w:r>
      <w:r w:rsidR="001022F2">
        <w:rPr>
          <w:rFonts w:ascii="仿宋_GB2312" w:eastAsia="仿宋_GB2312" w:hAnsi="*KSQTBRSUUC0_23_0" w:cs="宋体" w:hint="eastAsia"/>
          <w:color w:val="211F1E"/>
          <w:kern w:val="0"/>
          <w:sz w:val="32"/>
          <w:szCs w:val="32"/>
        </w:rPr>
        <w:t>安排</w:t>
      </w:r>
      <w:r w:rsidRPr="00B50AEF">
        <w:rPr>
          <w:rFonts w:ascii="仿宋_GB2312" w:eastAsia="仿宋_GB2312" w:hAnsi="*KSQTBRSUUC0_23_0" w:cs="宋体" w:hint="eastAsia"/>
          <w:color w:val="211F1E"/>
          <w:kern w:val="0"/>
          <w:sz w:val="32"/>
          <w:szCs w:val="32"/>
        </w:rPr>
        <w:t>，邀请专家</w:t>
      </w:r>
      <w:r w:rsidRPr="00630976">
        <w:rPr>
          <w:rFonts w:ascii="仿宋_GB2312" w:eastAsia="仿宋_GB2312" w:hAnsi="*KSQTBRSUUC0_23_0" w:cs="宋体" w:hint="eastAsia"/>
          <w:color w:val="211F1E"/>
          <w:kern w:val="0"/>
          <w:sz w:val="32"/>
          <w:szCs w:val="32"/>
        </w:rPr>
        <w:t>（</w:t>
      </w:r>
      <w:r w:rsidRPr="00B50AEF">
        <w:rPr>
          <w:rFonts w:ascii="仿宋_GB2312" w:eastAsia="仿宋_GB2312" w:hAnsi="*KSQTBRSUUC0_23_0" w:cs="宋体" w:hint="eastAsia"/>
          <w:color w:val="211F1E"/>
          <w:kern w:val="0"/>
          <w:sz w:val="32"/>
          <w:szCs w:val="32"/>
        </w:rPr>
        <w:t>特约审计员</w:t>
      </w:r>
      <w:r w:rsidRPr="00630976">
        <w:rPr>
          <w:rFonts w:ascii="仿宋_GB2312" w:eastAsia="仿宋_GB2312" w:hAnsi="*KSQTBRSUUC0_23_0" w:cs="宋体" w:hint="eastAsia"/>
          <w:color w:val="211F1E"/>
          <w:kern w:val="0"/>
          <w:sz w:val="32"/>
          <w:szCs w:val="32"/>
        </w:rPr>
        <w:t>）</w:t>
      </w:r>
      <w:r w:rsidRPr="00B50AEF">
        <w:rPr>
          <w:rFonts w:ascii="仿宋_GB2312" w:eastAsia="仿宋_GB2312" w:hAnsi="*KSQTBRSUUC0_23_0" w:cs="宋体" w:hint="eastAsia"/>
          <w:color w:val="211F1E"/>
          <w:kern w:val="0"/>
          <w:sz w:val="32"/>
          <w:szCs w:val="32"/>
        </w:rPr>
        <w:t>对《青浦区</w:t>
      </w:r>
      <w:r w:rsidRPr="00B50AEF">
        <w:rPr>
          <w:rFonts w:ascii="仿宋_GB2312" w:eastAsia="仿宋_GB2312" w:hAnsi="*KSCEWUPCIM1_24_0" w:cs="宋体" w:hint="eastAsia"/>
          <w:color w:val="211F1E"/>
          <w:kern w:val="0"/>
          <w:sz w:val="32"/>
          <w:szCs w:val="32"/>
        </w:rPr>
        <w:t>审计局202</w:t>
      </w:r>
      <w:r w:rsidR="00C23FB3">
        <w:rPr>
          <w:rFonts w:ascii="仿宋_GB2312" w:eastAsia="仿宋_GB2312" w:hAnsi="*KSCEWUPCIM1_24_0" w:cs="宋体" w:hint="eastAsia"/>
          <w:color w:val="211F1E"/>
          <w:kern w:val="0"/>
          <w:sz w:val="32"/>
          <w:szCs w:val="32"/>
        </w:rPr>
        <w:t>6</w:t>
      </w:r>
      <w:r w:rsidRPr="00B50AEF">
        <w:rPr>
          <w:rFonts w:ascii="仿宋_GB2312" w:eastAsia="仿宋_GB2312" w:hAnsi="*KSCEWUPCIM1_24_0" w:cs="宋体" w:hint="eastAsia"/>
          <w:color w:val="211F1E"/>
          <w:kern w:val="0"/>
          <w:sz w:val="32"/>
          <w:szCs w:val="32"/>
        </w:rPr>
        <w:t>年度重点审计项目安排(征求意见稿)》进行评审，形成如下</w:t>
      </w:r>
      <w:r w:rsidR="001022F2">
        <w:rPr>
          <w:rFonts w:ascii="仿宋_GB2312" w:eastAsia="仿宋_GB2312" w:hAnsi="*KSCEWUPCIM1_24_0" w:cs="宋体" w:hint="eastAsia"/>
          <w:color w:val="211F1E"/>
          <w:kern w:val="0"/>
          <w:sz w:val="32"/>
          <w:szCs w:val="32"/>
        </w:rPr>
        <w:t>评审</w:t>
      </w:r>
      <w:r w:rsidRPr="00B50AEF">
        <w:rPr>
          <w:rFonts w:ascii="仿宋_GB2312" w:eastAsia="仿宋_GB2312" w:hAnsi="*KSCEWUPCIM1_24_0" w:cs="宋体" w:hint="eastAsia"/>
          <w:color w:val="211F1E"/>
          <w:kern w:val="0"/>
          <w:sz w:val="32"/>
          <w:szCs w:val="32"/>
        </w:rPr>
        <w:t>意见：</w:t>
      </w:r>
    </w:p>
    <w:p w:rsidR="005622A8" w:rsidRDefault="006C1DE5" w:rsidP="00630976">
      <w:pPr>
        <w:widowControl/>
        <w:spacing w:line="540" w:lineRule="exact"/>
        <w:ind w:firstLineChars="200" w:firstLine="640"/>
        <w:jc w:val="left"/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</w:pPr>
      <w:r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1.</w:t>
      </w:r>
      <w:r w:rsidR="00FA1A33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该计划</w:t>
      </w:r>
      <w:r w:rsidR="001022F2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全面</w:t>
      </w:r>
      <w:r w:rsidR="00B94EF7" w:rsidRPr="00B94EF7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贯彻</w:t>
      </w:r>
      <w:r w:rsidR="005B4AF1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了</w:t>
      </w:r>
      <w:r w:rsidR="00B94EF7" w:rsidRPr="00B94EF7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习近平总书记关于审计工作的重要讲话和重要指示批示精</w:t>
      </w:r>
      <w:r w:rsidR="00B94EF7" w:rsidRPr="00B94EF7">
        <w:rPr>
          <w:rFonts w:ascii="仿宋_GB2312" w:eastAsia="仿宋_GB2312" w:hAnsi="*KSOGJHISYP2_24_0" w:cs="宋体" w:hint="eastAsia"/>
          <w:color w:val="181C1F"/>
          <w:kern w:val="0"/>
          <w:sz w:val="32"/>
          <w:szCs w:val="32"/>
        </w:rPr>
        <w:t>神，</w:t>
      </w:r>
      <w:r w:rsidR="005B4AF1" w:rsidRPr="005B4AF1">
        <w:rPr>
          <w:rFonts w:ascii="仿宋_GB2312" w:eastAsia="仿宋_GB2312" w:hAnsi="*KSOGJHISYP2_24_0" w:cs="宋体" w:hint="eastAsia"/>
          <w:color w:val="181C1F"/>
          <w:kern w:val="0"/>
          <w:sz w:val="32"/>
          <w:szCs w:val="32"/>
        </w:rPr>
        <w:t>紧密结合审计署、市审计局</w:t>
      </w:r>
      <w:r w:rsidR="00937B95">
        <w:rPr>
          <w:rFonts w:ascii="仿宋_GB2312" w:eastAsia="仿宋_GB2312" w:hAnsi="*KSOGJHISYP2_24_0" w:cs="宋体" w:hint="eastAsia"/>
          <w:color w:val="181C1F"/>
          <w:kern w:val="0"/>
          <w:sz w:val="32"/>
          <w:szCs w:val="32"/>
        </w:rPr>
        <w:t>及</w:t>
      </w:r>
      <w:r w:rsidR="005B4AF1" w:rsidRPr="005B4AF1">
        <w:rPr>
          <w:rFonts w:ascii="仿宋_GB2312" w:eastAsia="仿宋_GB2312" w:hAnsi="*KSOGJHISYP2_24_0" w:cs="宋体" w:hint="eastAsia"/>
          <w:color w:val="181C1F"/>
          <w:kern w:val="0"/>
          <w:sz w:val="32"/>
          <w:szCs w:val="32"/>
        </w:rPr>
        <w:t>区委区政府工作</w:t>
      </w:r>
      <w:r w:rsidR="00937B95">
        <w:rPr>
          <w:rFonts w:ascii="仿宋_GB2312" w:eastAsia="仿宋_GB2312" w:hAnsi="*KSOGJHISYP2_24_0" w:cs="宋体" w:hint="eastAsia"/>
          <w:color w:val="181C1F"/>
          <w:kern w:val="0"/>
          <w:sz w:val="32"/>
          <w:szCs w:val="32"/>
        </w:rPr>
        <w:t>部署</w:t>
      </w:r>
      <w:r w:rsidR="005B4AF1" w:rsidRPr="005B4AF1">
        <w:rPr>
          <w:rFonts w:ascii="仿宋_GB2312" w:eastAsia="仿宋_GB2312" w:hAnsi="*KSOGJHISYP2_24_0" w:cs="宋体" w:hint="eastAsia"/>
          <w:color w:val="181C1F"/>
          <w:kern w:val="0"/>
          <w:sz w:val="32"/>
          <w:szCs w:val="32"/>
        </w:rPr>
        <w:t>，</w:t>
      </w:r>
      <w:r w:rsidR="00937B95">
        <w:rPr>
          <w:rFonts w:ascii="仿宋_GB2312" w:eastAsia="仿宋_GB2312" w:hAnsi="*KSOGJHISYP2_24_0" w:cs="宋体" w:hint="eastAsia"/>
          <w:color w:val="181C1F"/>
          <w:kern w:val="0"/>
          <w:sz w:val="32"/>
          <w:szCs w:val="32"/>
        </w:rPr>
        <w:t>紧扣</w:t>
      </w:r>
      <w:r w:rsidR="00B94EF7" w:rsidRPr="00B94EF7">
        <w:rPr>
          <w:rFonts w:ascii="仿宋_GB2312" w:eastAsia="仿宋_GB2312" w:hAnsi="*KSOGJHISYP2_24_0" w:cs="宋体" w:hint="eastAsia"/>
          <w:color w:val="181C1F"/>
          <w:kern w:val="0"/>
          <w:sz w:val="32"/>
          <w:szCs w:val="32"/>
        </w:rPr>
        <w:t>当前审计</w:t>
      </w:r>
      <w:r w:rsidR="00937B95">
        <w:rPr>
          <w:rFonts w:ascii="仿宋_GB2312" w:eastAsia="仿宋_GB2312" w:hAnsi="*KSOGJHISYP2_24_0" w:cs="宋体" w:hint="eastAsia"/>
          <w:color w:val="181C1F"/>
          <w:kern w:val="0"/>
          <w:sz w:val="32"/>
          <w:szCs w:val="32"/>
        </w:rPr>
        <w:t>领域中的重点</w:t>
      </w:r>
      <w:r w:rsidR="00937B95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、难点</w:t>
      </w:r>
      <w:r w:rsidR="00B94EF7" w:rsidRPr="00B94EF7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和突出问题，</w:t>
      </w:r>
      <w:r w:rsidR="00D170F6" w:rsidRPr="00D170F6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把握经济监督</w:t>
      </w:r>
      <w:r w:rsidR="00D67B91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职能</w:t>
      </w:r>
      <w:r w:rsidR="00D170F6" w:rsidRPr="00D170F6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定位，聚焦</w:t>
      </w:r>
      <w:r w:rsidR="00D67B91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审计主责主业，紧紧围绕全区</w:t>
      </w:r>
      <w:r w:rsidR="00D170F6" w:rsidRPr="00D170F6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中心</w:t>
      </w:r>
      <w:r w:rsidR="00D67B91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任务，关注</w:t>
      </w:r>
      <w:r w:rsidR="00D170F6" w:rsidRPr="00D170F6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重点领域经济运行</w:t>
      </w:r>
      <w:r w:rsidR="00D67B91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状况</w:t>
      </w:r>
      <w:r w:rsidR="00D170F6" w:rsidRPr="00D170F6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和资金走向，研究</w:t>
      </w:r>
      <w:r w:rsidR="00D67B91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论证并合理</w:t>
      </w:r>
      <w:r w:rsidR="00890178" w:rsidRPr="00890178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拟定202</w:t>
      </w:r>
      <w:r w:rsidR="00CE6186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6</w:t>
      </w:r>
      <w:r w:rsidR="00890178" w:rsidRPr="00890178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年重点</w:t>
      </w:r>
      <w:r w:rsidR="002E7877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审计</w:t>
      </w:r>
      <w:r w:rsidR="00890178" w:rsidRPr="00890178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项目计划</w:t>
      </w:r>
      <w:r w:rsidR="00E5267A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，体现了较强的系统性与可操作性</w:t>
      </w:r>
      <w:r w:rsidR="00890178" w:rsidRPr="00890178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。</w:t>
      </w:r>
    </w:p>
    <w:p w:rsidR="00B94EF7" w:rsidRPr="00B94EF7" w:rsidRDefault="00B94EF7" w:rsidP="00B06003">
      <w:pPr>
        <w:widowControl/>
        <w:spacing w:line="540" w:lineRule="exact"/>
        <w:ind w:firstLineChars="200" w:firstLine="640"/>
        <w:jc w:val="left"/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</w:pPr>
      <w:r w:rsidRPr="00B94EF7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2</w:t>
      </w:r>
      <w:r w:rsidR="00635123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.</w:t>
      </w:r>
      <w:r w:rsidRPr="00B94EF7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建议</w:t>
      </w:r>
      <w:r w:rsidR="00E5267A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在现有基础上，</w:t>
      </w:r>
      <w:r w:rsidRPr="00B94EF7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进一步</w:t>
      </w:r>
      <w:r w:rsidR="00395DDB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围绕</w:t>
      </w:r>
      <w:r w:rsidR="00395DDB" w:rsidRPr="00B94EF7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国家、本市、本区</w:t>
      </w:r>
      <w:r w:rsidR="00E5267A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层面</w:t>
      </w:r>
      <w:r w:rsidR="00395DDB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相关重大</w:t>
      </w:r>
      <w:r w:rsidR="00395DDB" w:rsidRPr="0068184F">
        <w:rPr>
          <w:rFonts w:ascii="仿宋_GB2312" w:eastAsia="仿宋_GB2312" w:hAnsi="Times New Roman" w:hint="eastAsia"/>
          <w:sz w:val="32"/>
          <w:szCs w:val="32"/>
        </w:rPr>
        <w:t>政策和制度</w:t>
      </w:r>
      <w:r w:rsidR="00E5267A">
        <w:rPr>
          <w:rFonts w:ascii="仿宋_GB2312" w:eastAsia="仿宋_GB2312" w:hAnsi="Times New Roman" w:hint="eastAsia"/>
          <w:sz w:val="32"/>
          <w:szCs w:val="32"/>
        </w:rPr>
        <w:t>机制执行</w:t>
      </w:r>
      <w:r w:rsidR="00395DDB" w:rsidRPr="0068184F">
        <w:rPr>
          <w:rFonts w:ascii="仿宋_GB2312" w:eastAsia="仿宋_GB2312" w:hAnsi="Times New Roman" w:hint="eastAsia"/>
          <w:sz w:val="32"/>
          <w:szCs w:val="32"/>
        </w:rPr>
        <w:t>、</w:t>
      </w:r>
      <w:r w:rsidR="00395DDB">
        <w:rPr>
          <w:rFonts w:ascii="仿宋_GB2312" w:eastAsia="仿宋_GB2312" w:hAnsi="Times New Roman" w:hint="eastAsia"/>
          <w:sz w:val="32"/>
          <w:szCs w:val="32"/>
        </w:rPr>
        <w:t>重大</w:t>
      </w:r>
      <w:r w:rsidR="00E5267A">
        <w:rPr>
          <w:rFonts w:ascii="仿宋_GB2312" w:eastAsia="仿宋_GB2312" w:hAnsi="Times New Roman" w:hint="eastAsia"/>
          <w:sz w:val="32"/>
          <w:szCs w:val="32"/>
        </w:rPr>
        <w:t>公共</w:t>
      </w:r>
      <w:r w:rsidR="00395DDB" w:rsidRPr="0068184F">
        <w:rPr>
          <w:rFonts w:ascii="仿宋_GB2312" w:eastAsia="仿宋_GB2312" w:hAnsi="Times New Roman" w:hint="eastAsia"/>
          <w:sz w:val="32"/>
          <w:szCs w:val="32"/>
        </w:rPr>
        <w:t>资金绩效</w:t>
      </w:r>
      <w:r w:rsidR="00961608">
        <w:rPr>
          <w:rFonts w:ascii="仿宋_GB2312" w:eastAsia="仿宋_GB2312" w:hAnsi="Times New Roman" w:hint="eastAsia"/>
          <w:sz w:val="32"/>
          <w:szCs w:val="32"/>
        </w:rPr>
        <w:t>、</w:t>
      </w:r>
      <w:r w:rsidR="00395DDB" w:rsidRPr="0068184F">
        <w:rPr>
          <w:rFonts w:ascii="仿宋_GB2312" w:eastAsia="仿宋_GB2312" w:hAnsi="Times New Roman" w:hint="eastAsia"/>
          <w:sz w:val="32"/>
          <w:szCs w:val="32"/>
        </w:rPr>
        <w:t>民生项目</w:t>
      </w:r>
      <w:r w:rsidR="00E5267A">
        <w:rPr>
          <w:rFonts w:ascii="仿宋_GB2312" w:eastAsia="仿宋_GB2312" w:hAnsi="Times New Roman" w:hint="eastAsia"/>
          <w:sz w:val="32"/>
          <w:szCs w:val="32"/>
        </w:rPr>
        <w:t>与实事工程的</w:t>
      </w:r>
      <w:r w:rsidR="00395DDB" w:rsidRPr="0068184F">
        <w:rPr>
          <w:rFonts w:ascii="仿宋_GB2312" w:eastAsia="仿宋_GB2312" w:hAnsi="Times New Roman" w:hint="eastAsia"/>
          <w:sz w:val="32"/>
          <w:szCs w:val="32"/>
        </w:rPr>
        <w:t>社会效益</w:t>
      </w:r>
      <w:r w:rsidR="00E5267A">
        <w:rPr>
          <w:rFonts w:ascii="仿宋_GB2312" w:eastAsia="仿宋_GB2312" w:hAnsi="Times New Roman" w:hint="eastAsia"/>
          <w:sz w:val="32"/>
          <w:szCs w:val="32"/>
        </w:rPr>
        <w:t>与群众获得感</w:t>
      </w:r>
      <w:r w:rsidR="00961608">
        <w:rPr>
          <w:rFonts w:ascii="仿宋_GB2312" w:eastAsia="仿宋_GB2312" w:hAnsi="Times New Roman" w:hint="eastAsia"/>
          <w:sz w:val="32"/>
          <w:szCs w:val="32"/>
        </w:rPr>
        <w:t>、生态环境保护</w:t>
      </w:r>
      <w:r w:rsidR="00E5267A">
        <w:rPr>
          <w:rFonts w:ascii="仿宋_GB2312" w:eastAsia="仿宋_GB2312" w:hAnsi="Times New Roman" w:hint="eastAsia"/>
          <w:sz w:val="32"/>
          <w:szCs w:val="32"/>
        </w:rPr>
        <w:t>成效</w:t>
      </w:r>
      <w:r w:rsidR="00395DDB">
        <w:rPr>
          <w:rFonts w:ascii="仿宋_GB2312" w:eastAsia="仿宋_GB2312" w:hAnsi="Times New Roman" w:hint="eastAsia"/>
          <w:sz w:val="32"/>
          <w:szCs w:val="32"/>
        </w:rPr>
        <w:t>等</w:t>
      </w:r>
      <w:r w:rsidR="00E5267A">
        <w:rPr>
          <w:rFonts w:ascii="仿宋_GB2312" w:eastAsia="仿宋_GB2312" w:hAnsi="Times New Roman" w:hint="eastAsia"/>
          <w:sz w:val="32"/>
          <w:szCs w:val="32"/>
        </w:rPr>
        <w:t>重点</w:t>
      </w:r>
      <w:r w:rsidR="00395DDB">
        <w:rPr>
          <w:rFonts w:ascii="仿宋_GB2312" w:eastAsia="仿宋_GB2312" w:hAnsi="Times New Roman" w:hint="eastAsia"/>
          <w:sz w:val="32"/>
          <w:szCs w:val="32"/>
        </w:rPr>
        <w:t>领域，</w:t>
      </w:r>
      <w:r w:rsidR="00A975DD">
        <w:rPr>
          <w:rFonts w:ascii="仿宋_GB2312" w:eastAsia="仿宋_GB2312" w:hAnsi="Times New Roman" w:hint="eastAsia"/>
          <w:sz w:val="32"/>
          <w:szCs w:val="32"/>
        </w:rPr>
        <w:t>按照审计全覆盖</w:t>
      </w:r>
      <w:r w:rsidR="00E5267A">
        <w:rPr>
          <w:rFonts w:ascii="仿宋_GB2312" w:eastAsia="仿宋_GB2312" w:hAnsi="Times New Roman" w:hint="eastAsia"/>
          <w:sz w:val="32"/>
          <w:szCs w:val="32"/>
        </w:rPr>
        <w:t>原则</w:t>
      </w:r>
      <w:r w:rsidR="00A975DD">
        <w:rPr>
          <w:rFonts w:ascii="仿宋_GB2312" w:eastAsia="仿宋_GB2312" w:hAnsi="Times New Roman" w:hint="eastAsia"/>
          <w:sz w:val="32"/>
          <w:szCs w:val="32"/>
        </w:rPr>
        <w:t>，</w:t>
      </w:r>
      <w:r w:rsidR="00E5267A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强化</w:t>
      </w:r>
      <w:r w:rsidRPr="00B94EF7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年度</w:t>
      </w:r>
      <w:r w:rsidR="00A975DD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审计项目</w:t>
      </w:r>
      <w:r w:rsidRPr="00B94EF7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计划</w:t>
      </w:r>
      <w:r w:rsidR="00A975DD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编制的统筹</w:t>
      </w:r>
      <w:r w:rsidR="00E5267A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规划</w:t>
      </w:r>
      <w:r w:rsidR="00A975DD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和</w:t>
      </w:r>
      <w:r w:rsidR="00E5267A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项目</w:t>
      </w:r>
      <w:r w:rsidR="00A975DD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储备。</w:t>
      </w:r>
    </w:p>
    <w:p w:rsidR="00015B8C" w:rsidRDefault="006D19C2" w:rsidP="00DC6B99">
      <w:pPr>
        <w:widowControl/>
        <w:spacing w:line="540" w:lineRule="exact"/>
        <w:ind w:firstLineChars="200" w:firstLine="640"/>
        <w:jc w:val="left"/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</w:pPr>
      <w:r w:rsidRPr="00CD65EF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专家组</w:t>
      </w:r>
      <w:r w:rsidR="00E5267A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经评议，</w:t>
      </w:r>
      <w:r w:rsidR="00B94EF7" w:rsidRPr="00B94EF7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一致通过该</w:t>
      </w:r>
      <w:r w:rsidR="00EF4B3F" w:rsidRPr="00CD65EF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计划</w:t>
      </w:r>
      <w:r w:rsidR="00B94EF7" w:rsidRPr="00B94EF7">
        <w:rPr>
          <w:rFonts w:ascii="仿宋_GB2312" w:eastAsia="仿宋_GB2312" w:hAnsi="*KSWWRFRRFD0_23_0" w:cs="宋体" w:hint="eastAsia"/>
          <w:color w:val="181C1F"/>
          <w:kern w:val="0"/>
          <w:sz w:val="32"/>
          <w:szCs w:val="32"/>
        </w:rPr>
        <w:t>的评审。</w:t>
      </w:r>
      <w:bookmarkStart w:id="2" w:name="_GoBack"/>
      <w:bookmarkEnd w:id="2"/>
    </w:p>
    <w:sectPr w:rsidR="00015B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ADB" w:rsidRDefault="001A4ADB" w:rsidP="00B94EF7">
      <w:r>
        <w:separator/>
      </w:r>
    </w:p>
  </w:endnote>
  <w:endnote w:type="continuationSeparator" w:id="0">
    <w:p w:rsidR="001A4ADB" w:rsidRDefault="001A4ADB" w:rsidP="00B94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*KSQTBRSUUC0_23_0">
    <w:altName w:val="Times New Roman"/>
    <w:panose1 w:val="00000000000000000000"/>
    <w:charset w:val="00"/>
    <w:family w:val="roman"/>
    <w:notTrueType/>
    <w:pitch w:val="default"/>
  </w:font>
  <w:font w:name="*KSCEWUPCIM1_24_0">
    <w:altName w:val="Times New Roman"/>
    <w:panose1 w:val="00000000000000000000"/>
    <w:charset w:val="00"/>
    <w:family w:val="roman"/>
    <w:notTrueType/>
    <w:pitch w:val="default"/>
  </w:font>
  <w:font w:name="*KSWWRFRRFD0_23_0">
    <w:altName w:val="Times New Roman"/>
    <w:panose1 w:val="00000000000000000000"/>
    <w:charset w:val="00"/>
    <w:family w:val="roman"/>
    <w:notTrueType/>
    <w:pitch w:val="default"/>
  </w:font>
  <w:font w:name="*KSOGJHISYP2_24_0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ADB" w:rsidRDefault="001A4ADB" w:rsidP="00B94EF7">
      <w:r>
        <w:separator/>
      </w:r>
    </w:p>
  </w:footnote>
  <w:footnote w:type="continuationSeparator" w:id="0">
    <w:p w:rsidR="001A4ADB" w:rsidRDefault="001A4ADB" w:rsidP="00B94E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9F8"/>
    <w:rsid w:val="00015B8C"/>
    <w:rsid w:val="0003056C"/>
    <w:rsid w:val="000330F3"/>
    <w:rsid w:val="000457F1"/>
    <w:rsid w:val="000567E7"/>
    <w:rsid w:val="00067271"/>
    <w:rsid w:val="000746F0"/>
    <w:rsid w:val="00080816"/>
    <w:rsid w:val="00081DE0"/>
    <w:rsid w:val="0008322B"/>
    <w:rsid w:val="000A1A75"/>
    <w:rsid w:val="000B0E76"/>
    <w:rsid w:val="000B158D"/>
    <w:rsid w:val="000D4801"/>
    <w:rsid w:val="000D67ED"/>
    <w:rsid w:val="001022F2"/>
    <w:rsid w:val="00125041"/>
    <w:rsid w:val="00131448"/>
    <w:rsid w:val="001325A3"/>
    <w:rsid w:val="00145584"/>
    <w:rsid w:val="00147258"/>
    <w:rsid w:val="00157D73"/>
    <w:rsid w:val="00164C50"/>
    <w:rsid w:val="00181E5B"/>
    <w:rsid w:val="00183A80"/>
    <w:rsid w:val="00190094"/>
    <w:rsid w:val="001A4ADB"/>
    <w:rsid w:val="001C0628"/>
    <w:rsid w:val="001D4CF8"/>
    <w:rsid w:val="001F4E6A"/>
    <w:rsid w:val="002005EE"/>
    <w:rsid w:val="00254F70"/>
    <w:rsid w:val="00263F6C"/>
    <w:rsid w:val="002758C0"/>
    <w:rsid w:val="00282756"/>
    <w:rsid w:val="00294E61"/>
    <w:rsid w:val="002B19DA"/>
    <w:rsid w:val="002D53CE"/>
    <w:rsid w:val="002E68C8"/>
    <w:rsid w:val="002E7877"/>
    <w:rsid w:val="002F4954"/>
    <w:rsid w:val="002F685C"/>
    <w:rsid w:val="00315C61"/>
    <w:rsid w:val="00377315"/>
    <w:rsid w:val="00395DDB"/>
    <w:rsid w:val="003A11CB"/>
    <w:rsid w:val="003B038C"/>
    <w:rsid w:val="003C2BBB"/>
    <w:rsid w:val="003D110E"/>
    <w:rsid w:val="00444D0B"/>
    <w:rsid w:val="004603D6"/>
    <w:rsid w:val="00461BA4"/>
    <w:rsid w:val="0046235B"/>
    <w:rsid w:val="004642CD"/>
    <w:rsid w:val="00465B06"/>
    <w:rsid w:val="004703D3"/>
    <w:rsid w:val="00475ED5"/>
    <w:rsid w:val="00477FBB"/>
    <w:rsid w:val="00482B89"/>
    <w:rsid w:val="00484DC6"/>
    <w:rsid w:val="004910AB"/>
    <w:rsid w:val="004B17F3"/>
    <w:rsid w:val="004D0299"/>
    <w:rsid w:val="00554BC9"/>
    <w:rsid w:val="005622A8"/>
    <w:rsid w:val="0058344E"/>
    <w:rsid w:val="00586D8F"/>
    <w:rsid w:val="005918DE"/>
    <w:rsid w:val="005A2C24"/>
    <w:rsid w:val="005A3045"/>
    <w:rsid w:val="005B285A"/>
    <w:rsid w:val="005B41E1"/>
    <w:rsid w:val="005B4AF1"/>
    <w:rsid w:val="005D39E0"/>
    <w:rsid w:val="005E338B"/>
    <w:rsid w:val="005F28EB"/>
    <w:rsid w:val="0061447B"/>
    <w:rsid w:val="006163CD"/>
    <w:rsid w:val="00630976"/>
    <w:rsid w:val="00630F5D"/>
    <w:rsid w:val="006331DF"/>
    <w:rsid w:val="00635123"/>
    <w:rsid w:val="00635BD9"/>
    <w:rsid w:val="006402B7"/>
    <w:rsid w:val="006403CD"/>
    <w:rsid w:val="0064126B"/>
    <w:rsid w:val="00653206"/>
    <w:rsid w:val="006613E0"/>
    <w:rsid w:val="00663E06"/>
    <w:rsid w:val="006937F6"/>
    <w:rsid w:val="006A35CA"/>
    <w:rsid w:val="006A54A9"/>
    <w:rsid w:val="006B35FD"/>
    <w:rsid w:val="006B39F8"/>
    <w:rsid w:val="006C1DE5"/>
    <w:rsid w:val="006C48CE"/>
    <w:rsid w:val="006C7B55"/>
    <w:rsid w:val="006D19C2"/>
    <w:rsid w:val="006D5C13"/>
    <w:rsid w:val="00701192"/>
    <w:rsid w:val="00704C99"/>
    <w:rsid w:val="00715117"/>
    <w:rsid w:val="00720210"/>
    <w:rsid w:val="0072055C"/>
    <w:rsid w:val="0073071E"/>
    <w:rsid w:val="00737C2B"/>
    <w:rsid w:val="00743051"/>
    <w:rsid w:val="00746B0F"/>
    <w:rsid w:val="00753DE2"/>
    <w:rsid w:val="0078392A"/>
    <w:rsid w:val="00784902"/>
    <w:rsid w:val="00787568"/>
    <w:rsid w:val="00787E73"/>
    <w:rsid w:val="0079255B"/>
    <w:rsid w:val="00796A3F"/>
    <w:rsid w:val="007C0F22"/>
    <w:rsid w:val="007C4AC4"/>
    <w:rsid w:val="007C5005"/>
    <w:rsid w:val="007D1DF2"/>
    <w:rsid w:val="007F1484"/>
    <w:rsid w:val="007F1917"/>
    <w:rsid w:val="007F7D91"/>
    <w:rsid w:val="008273BC"/>
    <w:rsid w:val="008459F7"/>
    <w:rsid w:val="00851C0A"/>
    <w:rsid w:val="00852E11"/>
    <w:rsid w:val="0085366B"/>
    <w:rsid w:val="00855A73"/>
    <w:rsid w:val="00856E66"/>
    <w:rsid w:val="00874074"/>
    <w:rsid w:val="00875326"/>
    <w:rsid w:val="00890178"/>
    <w:rsid w:val="00892A92"/>
    <w:rsid w:val="008A3A67"/>
    <w:rsid w:val="008A436C"/>
    <w:rsid w:val="008C0AE1"/>
    <w:rsid w:val="008D22B8"/>
    <w:rsid w:val="0090320D"/>
    <w:rsid w:val="00917CA6"/>
    <w:rsid w:val="00920D37"/>
    <w:rsid w:val="00923F6F"/>
    <w:rsid w:val="00930A23"/>
    <w:rsid w:val="00937B95"/>
    <w:rsid w:val="00941487"/>
    <w:rsid w:val="00941BE8"/>
    <w:rsid w:val="00953383"/>
    <w:rsid w:val="00961608"/>
    <w:rsid w:val="00961D40"/>
    <w:rsid w:val="009630A6"/>
    <w:rsid w:val="0096591A"/>
    <w:rsid w:val="0098140B"/>
    <w:rsid w:val="00997C12"/>
    <w:rsid w:val="009C1FE9"/>
    <w:rsid w:val="009E056A"/>
    <w:rsid w:val="009E638D"/>
    <w:rsid w:val="00A12997"/>
    <w:rsid w:val="00A342E6"/>
    <w:rsid w:val="00A476B3"/>
    <w:rsid w:val="00A477A1"/>
    <w:rsid w:val="00A55C86"/>
    <w:rsid w:val="00A6310A"/>
    <w:rsid w:val="00A75E4D"/>
    <w:rsid w:val="00A81932"/>
    <w:rsid w:val="00A87395"/>
    <w:rsid w:val="00A92055"/>
    <w:rsid w:val="00A949FF"/>
    <w:rsid w:val="00A95A7F"/>
    <w:rsid w:val="00A975DD"/>
    <w:rsid w:val="00AB2FB9"/>
    <w:rsid w:val="00AC17B7"/>
    <w:rsid w:val="00AE016D"/>
    <w:rsid w:val="00AE16A3"/>
    <w:rsid w:val="00AF3DF1"/>
    <w:rsid w:val="00B034AB"/>
    <w:rsid w:val="00B06003"/>
    <w:rsid w:val="00B37894"/>
    <w:rsid w:val="00B50730"/>
    <w:rsid w:val="00B50AEF"/>
    <w:rsid w:val="00B55A85"/>
    <w:rsid w:val="00B67949"/>
    <w:rsid w:val="00B81EDC"/>
    <w:rsid w:val="00B908D4"/>
    <w:rsid w:val="00B933EB"/>
    <w:rsid w:val="00B94EF7"/>
    <w:rsid w:val="00B96A8D"/>
    <w:rsid w:val="00BB3A3D"/>
    <w:rsid w:val="00BD06CF"/>
    <w:rsid w:val="00BD0A1E"/>
    <w:rsid w:val="00BD13BF"/>
    <w:rsid w:val="00BD7F96"/>
    <w:rsid w:val="00BE0E7F"/>
    <w:rsid w:val="00BE1A5C"/>
    <w:rsid w:val="00BE333A"/>
    <w:rsid w:val="00C10B6E"/>
    <w:rsid w:val="00C15EC9"/>
    <w:rsid w:val="00C16AB8"/>
    <w:rsid w:val="00C23FB3"/>
    <w:rsid w:val="00C37320"/>
    <w:rsid w:val="00C664FC"/>
    <w:rsid w:val="00C96E7D"/>
    <w:rsid w:val="00CD01AE"/>
    <w:rsid w:val="00CD65EF"/>
    <w:rsid w:val="00CE3895"/>
    <w:rsid w:val="00CE6186"/>
    <w:rsid w:val="00CF5FBE"/>
    <w:rsid w:val="00D05474"/>
    <w:rsid w:val="00D0612B"/>
    <w:rsid w:val="00D12683"/>
    <w:rsid w:val="00D12EA7"/>
    <w:rsid w:val="00D170F6"/>
    <w:rsid w:val="00D2323F"/>
    <w:rsid w:val="00D25EB1"/>
    <w:rsid w:val="00D31244"/>
    <w:rsid w:val="00D3441D"/>
    <w:rsid w:val="00D473C0"/>
    <w:rsid w:val="00D668D9"/>
    <w:rsid w:val="00D67B91"/>
    <w:rsid w:val="00D82BF6"/>
    <w:rsid w:val="00D956B0"/>
    <w:rsid w:val="00DC0449"/>
    <w:rsid w:val="00DC6B99"/>
    <w:rsid w:val="00DD0BC0"/>
    <w:rsid w:val="00DE6AA6"/>
    <w:rsid w:val="00E15BF2"/>
    <w:rsid w:val="00E5267A"/>
    <w:rsid w:val="00E6550F"/>
    <w:rsid w:val="00E91975"/>
    <w:rsid w:val="00E96939"/>
    <w:rsid w:val="00E96E97"/>
    <w:rsid w:val="00EB65D7"/>
    <w:rsid w:val="00EB7D4F"/>
    <w:rsid w:val="00ED372A"/>
    <w:rsid w:val="00ED50B5"/>
    <w:rsid w:val="00EE0FC8"/>
    <w:rsid w:val="00EE1EA5"/>
    <w:rsid w:val="00EE2E2B"/>
    <w:rsid w:val="00EE4DE7"/>
    <w:rsid w:val="00EE7DC8"/>
    <w:rsid w:val="00EF30D4"/>
    <w:rsid w:val="00EF4B3F"/>
    <w:rsid w:val="00F0238A"/>
    <w:rsid w:val="00F07E61"/>
    <w:rsid w:val="00F12BCB"/>
    <w:rsid w:val="00F27B44"/>
    <w:rsid w:val="00F30769"/>
    <w:rsid w:val="00F53F1A"/>
    <w:rsid w:val="00F70DD9"/>
    <w:rsid w:val="00F76040"/>
    <w:rsid w:val="00F90016"/>
    <w:rsid w:val="00F91C90"/>
    <w:rsid w:val="00FA1A33"/>
    <w:rsid w:val="00FA525E"/>
    <w:rsid w:val="00FB3BB4"/>
    <w:rsid w:val="00FC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4E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4E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4E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4EF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9255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9255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4E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4E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4E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4EF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9255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925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2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顾伟</dc:creator>
  <cp:lastModifiedBy>顾伟</cp:lastModifiedBy>
  <cp:revision>97</cp:revision>
  <cp:lastPrinted>2024-12-16T06:09:00Z</cp:lastPrinted>
  <dcterms:created xsi:type="dcterms:W3CDTF">2024-12-13T08:38:00Z</dcterms:created>
  <dcterms:modified xsi:type="dcterms:W3CDTF">2025-11-25T01:05:00Z</dcterms:modified>
</cp:coreProperties>
</file>